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48" w:rsidRDefault="00670009">
      <w:r>
        <w:rPr>
          <w:noProof/>
          <w:lang w:eastAsia="en-GB"/>
        </w:rPr>
        <w:drawing>
          <wp:inline distT="0" distB="0" distL="0" distR="0">
            <wp:extent cx="6645910" cy="14878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tion letterhead (narrow).jpg"/>
                    <pic:cNvPicPr/>
                  </pic:nvPicPr>
                  <pic:blipFill>
                    <a:blip r:embed="rId5">
                      <a:extLst>
                        <a:ext uri="{28A0092B-C50C-407E-A947-70E740481C1C}">
                          <a14:useLocalDpi xmlns:a14="http://schemas.microsoft.com/office/drawing/2010/main" val="0"/>
                        </a:ext>
                      </a:extLst>
                    </a:blip>
                    <a:stretch>
                      <a:fillRect/>
                    </a:stretch>
                  </pic:blipFill>
                  <pic:spPr>
                    <a:xfrm>
                      <a:off x="0" y="0"/>
                      <a:ext cx="6645910" cy="1487805"/>
                    </a:xfrm>
                    <a:prstGeom prst="rect">
                      <a:avLst/>
                    </a:prstGeom>
                  </pic:spPr>
                </pic:pic>
              </a:graphicData>
            </a:graphic>
          </wp:inline>
        </w:drawing>
      </w:r>
    </w:p>
    <w:p w:rsidR="00670009" w:rsidRDefault="00670009"/>
    <w:p w:rsidR="00670009" w:rsidRPr="00670009" w:rsidRDefault="00670009" w:rsidP="00670009">
      <w:pPr>
        <w:jc w:val="center"/>
        <w:rPr>
          <w:rFonts w:cstheme="minorHAnsi"/>
          <w:b/>
          <w:sz w:val="24"/>
          <w:u w:val="single"/>
        </w:rPr>
      </w:pPr>
      <w:r w:rsidRPr="00670009">
        <w:rPr>
          <w:rFonts w:cstheme="minorHAnsi"/>
          <w:b/>
          <w:sz w:val="24"/>
          <w:u w:val="single"/>
        </w:rPr>
        <w:t xml:space="preserve">Great Massingham &amp; Harpley CE Schools Federation </w:t>
      </w:r>
    </w:p>
    <w:p w:rsidR="00670009" w:rsidRPr="00670009" w:rsidRDefault="00670009" w:rsidP="00670009">
      <w:pPr>
        <w:jc w:val="center"/>
        <w:rPr>
          <w:rFonts w:cstheme="minorHAnsi"/>
          <w:b/>
          <w:sz w:val="24"/>
          <w:u w:val="single"/>
        </w:rPr>
      </w:pPr>
      <w:r w:rsidRPr="00670009">
        <w:rPr>
          <w:rFonts w:cstheme="minorHAnsi"/>
          <w:b/>
          <w:sz w:val="24"/>
          <w:u w:val="single"/>
        </w:rPr>
        <w:t>SEND Information Report</w:t>
      </w:r>
    </w:p>
    <w:p w:rsidR="00670009" w:rsidRDefault="00670009" w:rsidP="00670009">
      <w:pPr>
        <w:jc w:val="center"/>
        <w:rPr>
          <w:rFonts w:cstheme="minorHAnsi"/>
          <w:b/>
          <w:sz w:val="24"/>
          <w:u w:val="single"/>
        </w:rPr>
      </w:pPr>
      <w:r w:rsidRPr="00670009">
        <w:rPr>
          <w:rFonts w:cstheme="minorHAnsi"/>
          <w:b/>
          <w:sz w:val="24"/>
          <w:u w:val="single"/>
        </w:rPr>
        <w:t>2022-2023</w:t>
      </w:r>
    </w:p>
    <w:p w:rsidR="00670009" w:rsidRDefault="00670009" w:rsidP="00670009">
      <w:pPr>
        <w:jc w:val="center"/>
        <w:rPr>
          <w:rFonts w:cstheme="minorHAnsi"/>
          <w:b/>
          <w:sz w:val="24"/>
          <w:u w:val="single"/>
        </w:rPr>
      </w:pPr>
    </w:p>
    <w:p w:rsidR="00670009" w:rsidRDefault="00670009" w:rsidP="00670009">
      <w:pPr>
        <w:rPr>
          <w:rFonts w:cstheme="minorHAnsi"/>
          <w:b/>
          <w:sz w:val="24"/>
          <w:u w:val="single"/>
        </w:rPr>
      </w:pPr>
      <w:r>
        <w:rPr>
          <w:rFonts w:cstheme="minorHAnsi"/>
          <w:b/>
          <w:sz w:val="24"/>
          <w:u w:val="single"/>
        </w:rPr>
        <w:t>Introduction</w:t>
      </w:r>
    </w:p>
    <w:p w:rsidR="00670009" w:rsidRDefault="00670009" w:rsidP="00670009">
      <w:pPr>
        <w:rPr>
          <w:rFonts w:cstheme="minorHAnsi"/>
          <w:sz w:val="24"/>
        </w:rPr>
      </w:pPr>
      <w:r>
        <w:rPr>
          <w:rFonts w:cstheme="minorHAnsi"/>
          <w:sz w:val="24"/>
        </w:rPr>
        <w:t>Welcome to Great Massingham &amp; Harpley CE Schools Federation’s SEND Information Report. This document forms part of Norfolk’s Local Offer for learners with Special E</w:t>
      </w:r>
      <w:r w:rsidR="00E26D1B">
        <w:rPr>
          <w:rFonts w:cstheme="minorHAnsi"/>
          <w:sz w:val="24"/>
        </w:rPr>
        <w:t xml:space="preserve">ducational Needs and Disabilities </w:t>
      </w:r>
      <w:r>
        <w:rPr>
          <w:rFonts w:cstheme="minorHAnsi"/>
          <w:sz w:val="24"/>
        </w:rPr>
        <w:t xml:space="preserve">(SEND). The local offer outlines services and support available for children and </w:t>
      </w:r>
      <w:r w:rsidR="00B70145">
        <w:rPr>
          <w:rFonts w:cstheme="minorHAnsi"/>
          <w:sz w:val="24"/>
        </w:rPr>
        <w:t xml:space="preserve">their families. All schools have a legal obligation to publish how they support children with SEND in their school. This report is a working document; if you have suggestions </w:t>
      </w:r>
      <w:r w:rsidR="00E26D1B">
        <w:rPr>
          <w:rFonts w:cstheme="minorHAnsi"/>
          <w:sz w:val="24"/>
        </w:rPr>
        <w:t xml:space="preserve">about </w:t>
      </w:r>
      <w:r w:rsidR="00B70145">
        <w:rPr>
          <w:rFonts w:cstheme="minorHAnsi"/>
          <w:sz w:val="24"/>
        </w:rPr>
        <w:t>how this report can be improved, please contact us. Our SEND Information Report will be updated annually and published on our school website.</w:t>
      </w:r>
    </w:p>
    <w:p w:rsidR="00E26D1B" w:rsidRDefault="00E26D1B" w:rsidP="00670009">
      <w:pPr>
        <w:rPr>
          <w:rFonts w:cstheme="minorHAnsi"/>
          <w:sz w:val="24"/>
        </w:rPr>
      </w:pPr>
    </w:p>
    <w:p w:rsidR="00E26D1B" w:rsidRPr="00E26D1B" w:rsidRDefault="00E26D1B" w:rsidP="00670009">
      <w:pPr>
        <w:rPr>
          <w:rFonts w:cstheme="minorHAnsi"/>
          <w:b/>
          <w:sz w:val="24"/>
          <w:u w:val="single"/>
        </w:rPr>
      </w:pPr>
      <w:r w:rsidRPr="00E26D1B">
        <w:rPr>
          <w:rFonts w:cstheme="minorHAnsi"/>
          <w:b/>
          <w:sz w:val="24"/>
          <w:u w:val="single"/>
        </w:rPr>
        <w:t>Contact information</w:t>
      </w:r>
    </w:p>
    <w:p w:rsidR="00124025" w:rsidRPr="00670009" w:rsidRDefault="00124025" w:rsidP="00124025">
      <w:pPr>
        <w:rPr>
          <w:rFonts w:cstheme="minorHAnsi"/>
          <w:sz w:val="24"/>
        </w:rPr>
      </w:pPr>
      <w:r w:rsidRPr="00670009">
        <w:rPr>
          <w:rFonts w:cstheme="minorHAnsi"/>
          <w:sz w:val="24"/>
        </w:rPr>
        <w:t xml:space="preserve">At Great Massingham &amp; Harpley CE Schools Federation we strive to support all children to enable them to achieve at school. </w:t>
      </w:r>
      <w:r>
        <w:rPr>
          <w:rFonts w:cstheme="minorHAnsi"/>
          <w:sz w:val="24"/>
        </w:rPr>
        <w:t>We use a whole-school approach to ensure children are</w:t>
      </w:r>
      <w:r w:rsidRPr="00670009">
        <w:rPr>
          <w:rFonts w:cstheme="minorHAnsi"/>
          <w:sz w:val="24"/>
        </w:rPr>
        <w:t xml:space="preserve"> s</w:t>
      </w:r>
      <w:r>
        <w:rPr>
          <w:rFonts w:cstheme="minorHAnsi"/>
          <w:sz w:val="24"/>
        </w:rPr>
        <w:t>upported</w:t>
      </w:r>
      <w:r w:rsidRPr="00670009">
        <w:rPr>
          <w:rFonts w:cstheme="minorHAnsi"/>
          <w:sz w:val="24"/>
        </w:rPr>
        <w:t xml:space="preserve"> through</w:t>
      </w:r>
      <w:r w:rsidR="007A08FC">
        <w:rPr>
          <w:rFonts w:cstheme="minorHAnsi"/>
          <w:sz w:val="24"/>
        </w:rPr>
        <w:t>out</w:t>
      </w:r>
      <w:r w:rsidRPr="00670009">
        <w:rPr>
          <w:rFonts w:cstheme="minorHAnsi"/>
          <w:sz w:val="24"/>
        </w:rPr>
        <w:t xml:space="preserve"> their learning journey. </w:t>
      </w:r>
      <w:r>
        <w:rPr>
          <w:rFonts w:cstheme="minorHAnsi"/>
          <w:sz w:val="24"/>
        </w:rPr>
        <w:t xml:space="preserve">This includes </w:t>
      </w:r>
      <w:r w:rsidR="0077412F">
        <w:rPr>
          <w:rFonts w:cstheme="minorHAnsi"/>
          <w:sz w:val="24"/>
        </w:rPr>
        <w:t>involvemen</w:t>
      </w:r>
      <w:r>
        <w:rPr>
          <w:rFonts w:cstheme="minorHAnsi"/>
          <w:sz w:val="24"/>
        </w:rPr>
        <w:t xml:space="preserve">t from the </w:t>
      </w:r>
      <w:proofErr w:type="spellStart"/>
      <w:r>
        <w:rPr>
          <w:rFonts w:cstheme="minorHAnsi"/>
          <w:sz w:val="24"/>
        </w:rPr>
        <w:t>Headteacher</w:t>
      </w:r>
      <w:proofErr w:type="spellEnd"/>
      <w:r>
        <w:rPr>
          <w:rFonts w:cstheme="minorHAnsi"/>
          <w:sz w:val="24"/>
        </w:rPr>
        <w:t>, Co-</w:t>
      </w:r>
      <w:proofErr w:type="spellStart"/>
      <w:r>
        <w:rPr>
          <w:rFonts w:cstheme="minorHAnsi"/>
          <w:sz w:val="24"/>
        </w:rPr>
        <w:t>Headteacher</w:t>
      </w:r>
      <w:proofErr w:type="spellEnd"/>
      <w:r>
        <w:rPr>
          <w:rFonts w:cstheme="minorHAnsi"/>
          <w:sz w:val="24"/>
        </w:rPr>
        <w:t xml:space="preserve">, </w:t>
      </w:r>
      <w:proofErr w:type="spellStart"/>
      <w:r>
        <w:rPr>
          <w:rFonts w:cstheme="minorHAnsi"/>
          <w:sz w:val="24"/>
        </w:rPr>
        <w:t>SENDCo</w:t>
      </w:r>
      <w:proofErr w:type="spellEnd"/>
      <w:r>
        <w:rPr>
          <w:rFonts w:cstheme="minorHAnsi"/>
          <w:sz w:val="24"/>
        </w:rPr>
        <w:t xml:space="preserve">, class teachers, support staff, parents and pupils. </w:t>
      </w:r>
      <w:r w:rsidRPr="00670009">
        <w:rPr>
          <w:rFonts w:cstheme="minorHAnsi"/>
          <w:sz w:val="24"/>
        </w:rPr>
        <w:t xml:space="preserve">Our school values of </w:t>
      </w:r>
      <w:r w:rsidRPr="003421CB">
        <w:rPr>
          <w:rFonts w:cstheme="minorHAnsi"/>
          <w:i/>
          <w:sz w:val="24"/>
        </w:rPr>
        <w:t>truthfulness</w:t>
      </w:r>
      <w:r w:rsidRPr="00670009">
        <w:rPr>
          <w:rFonts w:cstheme="minorHAnsi"/>
          <w:sz w:val="24"/>
        </w:rPr>
        <w:t xml:space="preserve">, </w:t>
      </w:r>
      <w:r w:rsidRPr="003421CB">
        <w:rPr>
          <w:rFonts w:cstheme="minorHAnsi"/>
          <w:i/>
          <w:sz w:val="24"/>
        </w:rPr>
        <w:t>respect</w:t>
      </w:r>
      <w:r w:rsidRPr="00670009">
        <w:rPr>
          <w:rFonts w:cstheme="minorHAnsi"/>
          <w:sz w:val="24"/>
        </w:rPr>
        <w:t>,</w:t>
      </w:r>
      <w:r>
        <w:rPr>
          <w:rFonts w:cstheme="minorHAnsi"/>
          <w:sz w:val="24"/>
        </w:rPr>
        <w:t xml:space="preserve"> </w:t>
      </w:r>
      <w:r w:rsidRPr="003421CB">
        <w:rPr>
          <w:rFonts w:cstheme="minorHAnsi"/>
          <w:i/>
          <w:sz w:val="24"/>
        </w:rPr>
        <w:t>compassion</w:t>
      </w:r>
      <w:r>
        <w:rPr>
          <w:rFonts w:cstheme="minorHAnsi"/>
          <w:sz w:val="24"/>
        </w:rPr>
        <w:t xml:space="preserve"> and </w:t>
      </w:r>
      <w:r w:rsidRPr="003421CB">
        <w:rPr>
          <w:rFonts w:cstheme="minorHAnsi"/>
          <w:i/>
          <w:sz w:val="24"/>
        </w:rPr>
        <w:t>responsibility</w:t>
      </w:r>
      <w:r>
        <w:rPr>
          <w:rFonts w:cstheme="minorHAnsi"/>
          <w:sz w:val="24"/>
        </w:rPr>
        <w:t xml:space="preserve"> </w:t>
      </w:r>
      <w:r w:rsidRPr="00670009">
        <w:rPr>
          <w:rFonts w:cstheme="minorHAnsi"/>
          <w:sz w:val="24"/>
        </w:rPr>
        <w:t>reflect o</w:t>
      </w:r>
      <w:r>
        <w:rPr>
          <w:rFonts w:cstheme="minorHAnsi"/>
          <w:sz w:val="24"/>
        </w:rPr>
        <w:t xml:space="preserve">ur commitment to </w:t>
      </w:r>
      <w:r w:rsidRPr="00670009">
        <w:rPr>
          <w:rFonts w:cstheme="minorHAnsi"/>
          <w:sz w:val="24"/>
        </w:rPr>
        <w:t>ensuring all learners are given the opportunity to succeed and make progress.</w:t>
      </w:r>
      <w:r>
        <w:rPr>
          <w:rFonts w:cstheme="minorHAnsi"/>
          <w:sz w:val="24"/>
        </w:rPr>
        <w:t xml:space="preserve"> </w:t>
      </w:r>
    </w:p>
    <w:p w:rsidR="00AD6FDF" w:rsidRDefault="00E26D1B" w:rsidP="00670009">
      <w:pPr>
        <w:rPr>
          <w:rFonts w:cstheme="minorHAnsi"/>
          <w:sz w:val="24"/>
        </w:rPr>
      </w:pPr>
      <w:r>
        <w:rPr>
          <w:rFonts w:cstheme="minorHAnsi"/>
          <w:sz w:val="24"/>
        </w:rPr>
        <w:t xml:space="preserve">If you think your child may have SEND, please speak to their class teacher before contacting the </w:t>
      </w:r>
      <w:proofErr w:type="spellStart"/>
      <w:r>
        <w:rPr>
          <w:rFonts w:cstheme="minorHAnsi"/>
          <w:sz w:val="24"/>
        </w:rPr>
        <w:t>SENDCo</w:t>
      </w:r>
      <w:proofErr w:type="spellEnd"/>
      <w:r>
        <w:rPr>
          <w:rFonts w:cstheme="minorHAnsi"/>
          <w:sz w:val="24"/>
        </w:rPr>
        <w:t>.</w:t>
      </w:r>
      <w:r w:rsidR="00124025">
        <w:rPr>
          <w:rFonts w:cstheme="minorHAnsi"/>
          <w:sz w:val="24"/>
        </w:rPr>
        <w:t xml:space="preserve"> </w:t>
      </w:r>
    </w:p>
    <w:p w:rsidR="00AD6FDF" w:rsidRDefault="00AD6FDF" w:rsidP="00670009">
      <w:pPr>
        <w:rPr>
          <w:rFonts w:cstheme="minorHAnsi"/>
          <w:sz w:val="24"/>
        </w:rPr>
      </w:pPr>
      <w:r>
        <w:rPr>
          <w:rFonts w:cstheme="minorHAnsi"/>
          <w:sz w:val="24"/>
        </w:rPr>
        <w:t xml:space="preserve">The </w:t>
      </w:r>
      <w:proofErr w:type="spellStart"/>
      <w:r>
        <w:rPr>
          <w:rFonts w:cstheme="minorHAnsi"/>
          <w:sz w:val="24"/>
        </w:rPr>
        <w:t>SENDCo</w:t>
      </w:r>
      <w:proofErr w:type="spellEnd"/>
      <w:r>
        <w:rPr>
          <w:rFonts w:cstheme="minorHAnsi"/>
          <w:sz w:val="24"/>
        </w:rPr>
        <w:t xml:space="preserve"> for Great </w:t>
      </w:r>
      <w:proofErr w:type="spellStart"/>
      <w:r>
        <w:rPr>
          <w:rFonts w:cstheme="minorHAnsi"/>
          <w:sz w:val="24"/>
        </w:rPr>
        <w:t>Massingham</w:t>
      </w:r>
      <w:proofErr w:type="spellEnd"/>
      <w:r>
        <w:rPr>
          <w:rFonts w:cstheme="minorHAnsi"/>
          <w:sz w:val="24"/>
        </w:rPr>
        <w:t xml:space="preserve"> &amp; Harpley CE Schools Federation is Alex Steel. She can be contacted </w:t>
      </w:r>
      <w:r w:rsidR="00F5281F">
        <w:rPr>
          <w:rFonts w:cstheme="minorHAnsi"/>
          <w:sz w:val="24"/>
        </w:rPr>
        <w:t>on</w:t>
      </w:r>
      <w:r>
        <w:rPr>
          <w:rFonts w:cstheme="minorHAnsi"/>
          <w:sz w:val="24"/>
        </w:rPr>
        <w:t xml:space="preserve"> </w:t>
      </w:r>
      <w:hyperlink r:id="rId6" w:history="1">
        <w:r w:rsidRPr="002E4C43">
          <w:rPr>
            <w:rStyle w:val="Hyperlink"/>
            <w:rFonts w:cstheme="minorHAnsi"/>
            <w:sz w:val="24"/>
          </w:rPr>
          <w:t>sen@harpley.norfolk.sch.uk</w:t>
        </w:r>
      </w:hyperlink>
      <w:r>
        <w:rPr>
          <w:rFonts w:cstheme="minorHAnsi"/>
          <w:sz w:val="24"/>
        </w:rPr>
        <w:t xml:space="preserve">. </w:t>
      </w:r>
    </w:p>
    <w:p w:rsidR="00AD6FDF" w:rsidRDefault="00AD6FDF" w:rsidP="00670009">
      <w:pPr>
        <w:rPr>
          <w:rFonts w:cstheme="minorHAnsi"/>
          <w:sz w:val="24"/>
        </w:rPr>
      </w:pPr>
      <w:r>
        <w:rPr>
          <w:rFonts w:cstheme="minorHAnsi"/>
          <w:sz w:val="24"/>
        </w:rPr>
        <w:t>Alternatively</w:t>
      </w:r>
      <w:r w:rsidR="0077412F">
        <w:rPr>
          <w:rFonts w:cstheme="minorHAnsi"/>
          <w:sz w:val="24"/>
        </w:rPr>
        <w:t>,</w:t>
      </w:r>
      <w:r>
        <w:rPr>
          <w:rFonts w:cstheme="minorHAnsi"/>
          <w:sz w:val="24"/>
        </w:rPr>
        <w:t xml:space="preserve"> you may wish to contact our </w:t>
      </w:r>
      <w:proofErr w:type="spellStart"/>
      <w:r>
        <w:rPr>
          <w:rFonts w:cstheme="minorHAnsi"/>
          <w:sz w:val="24"/>
        </w:rPr>
        <w:t>Headteacher</w:t>
      </w:r>
      <w:proofErr w:type="spellEnd"/>
      <w:r>
        <w:rPr>
          <w:rFonts w:cstheme="minorHAnsi"/>
          <w:sz w:val="24"/>
        </w:rPr>
        <w:t xml:space="preserve">, Kirsten </w:t>
      </w:r>
      <w:proofErr w:type="spellStart"/>
      <w:r>
        <w:rPr>
          <w:rFonts w:cstheme="minorHAnsi"/>
          <w:sz w:val="24"/>
        </w:rPr>
        <w:t>Stibbon</w:t>
      </w:r>
      <w:proofErr w:type="spellEnd"/>
      <w:r>
        <w:rPr>
          <w:rFonts w:cstheme="minorHAnsi"/>
          <w:sz w:val="24"/>
        </w:rPr>
        <w:t xml:space="preserve"> or our Co-</w:t>
      </w:r>
      <w:proofErr w:type="spellStart"/>
      <w:r>
        <w:rPr>
          <w:rFonts w:cstheme="minorHAnsi"/>
          <w:sz w:val="24"/>
        </w:rPr>
        <w:t>Head</w:t>
      </w:r>
      <w:r w:rsidR="006A632F">
        <w:rPr>
          <w:rFonts w:cstheme="minorHAnsi"/>
          <w:sz w:val="24"/>
        </w:rPr>
        <w:t>teacher</w:t>
      </w:r>
      <w:proofErr w:type="spellEnd"/>
      <w:r>
        <w:rPr>
          <w:rFonts w:cstheme="minorHAnsi"/>
          <w:sz w:val="24"/>
        </w:rPr>
        <w:t xml:space="preserve">, Sophie Stephens </w:t>
      </w:r>
      <w:r w:rsidR="00F5281F">
        <w:rPr>
          <w:rFonts w:cstheme="minorHAnsi"/>
          <w:sz w:val="24"/>
        </w:rPr>
        <w:t>on</w:t>
      </w:r>
      <w:r w:rsidR="006A632F">
        <w:rPr>
          <w:rFonts w:cstheme="minorHAnsi"/>
          <w:sz w:val="24"/>
        </w:rPr>
        <w:t>:</w:t>
      </w:r>
    </w:p>
    <w:p w:rsidR="006A632F" w:rsidRDefault="009C3449" w:rsidP="006A632F">
      <w:pPr>
        <w:pStyle w:val="ListParagraph"/>
        <w:numPr>
          <w:ilvl w:val="0"/>
          <w:numId w:val="1"/>
        </w:numPr>
        <w:rPr>
          <w:rFonts w:cstheme="minorHAnsi"/>
          <w:sz w:val="24"/>
        </w:rPr>
      </w:pPr>
      <w:hyperlink r:id="rId7" w:history="1">
        <w:r w:rsidR="006A632F" w:rsidRPr="002E4C43">
          <w:rPr>
            <w:rStyle w:val="Hyperlink"/>
            <w:rFonts w:cstheme="minorHAnsi"/>
            <w:sz w:val="24"/>
          </w:rPr>
          <w:t>head@greatmassingham.norfolk.sch.uk</w:t>
        </w:r>
      </w:hyperlink>
      <w:r w:rsidR="006A632F">
        <w:rPr>
          <w:rFonts w:cstheme="minorHAnsi"/>
          <w:sz w:val="24"/>
        </w:rPr>
        <w:t xml:space="preserve"> (Great Massingham CE Primary School)</w:t>
      </w:r>
    </w:p>
    <w:p w:rsidR="006A632F" w:rsidRPr="006A632F" w:rsidRDefault="009C3449" w:rsidP="006A632F">
      <w:pPr>
        <w:pStyle w:val="ListParagraph"/>
        <w:numPr>
          <w:ilvl w:val="0"/>
          <w:numId w:val="1"/>
        </w:numPr>
        <w:rPr>
          <w:rFonts w:cstheme="minorHAnsi"/>
          <w:sz w:val="24"/>
        </w:rPr>
      </w:pPr>
      <w:hyperlink r:id="rId8" w:history="1">
        <w:r w:rsidR="006A632F" w:rsidRPr="002E4C43">
          <w:rPr>
            <w:rStyle w:val="Hyperlink"/>
            <w:rFonts w:cstheme="minorHAnsi"/>
            <w:sz w:val="24"/>
          </w:rPr>
          <w:t>head@harpley.norfolk.sch.uk</w:t>
        </w:r>
      </w:hyperlink>
      <w:r w:rsidR="006A632F">
        <w:rPr>
          <w:rFonts w:cstheme="minorHAnsi"/>
          <w:sz w:val="24"/>
        </w:rPr>
        <w:t xml:space="preserve"> (Harpley CE Primary School)</w:t>
      </w:r>
    </w:p>
    <w:p w:rsidR="00AD6FDF" w:rsidRDefault="00AD6FDF" w:rsidP="00670009">
      <w:pPr>
        <w:rPr>
          <w:rFonts w:cstheme="minorHAnsi"/>
          <w:sz w:val="24"/>
        </w:rPr>
      </w:pPr>
      <w:r>
        <w:rPr>
          <w:rFonts w:cstheme="minorHAnsi"/>
          <w:sz w:val="24"/>
        </w:rPr>
        <w:t xml:space="preserve">Our SEN governor is </w:t>
      </w:r>
      <w:r w:rsidR="008D430F">
        <w:rPr>
          <w:rFonts w:cstheme="minorHAnsi"/>
          <w:sz w:val="24"/>
        </w:rPr>
        <w:t xml:space="preserve">Suzie Allen. </w:t>
      </w:r>
    </w:p>
    <w:p w:rsidR="008D430F" w:rsidRDefault="008D430F" w:rsidP="00670009">
      <w:pPr>
        <w:rPr>
          <w:rFonts w:cstheme="minorHAnsi"/>
          <w:sz w:val="24"/>
        </w:rPr>
      </w:pPr>
    </w:p>
    <w:p w:rsidR="009C3449" w:rsidRDefault="009C3449" w:rsidP="00670009">
      <w:pPr>
        <w:rPr>
          <w:rFonts w:cstheme="minorHAnsi"/>
          <w:b/>
          <w:sz w:val="24"/>
          <w:u w:val="single"/>
        </w:rPr>
      </w:pPr>
    </w:p>
    <w:p w:rsidR="009C3449" w:rsidRDefault="009C3449" w:rsidP="00670009">
      <w:pPr>
        <w:rPr>
          <w:rFonts w:cstheme="minorHAnsi"/>
          <w:b/>
          <w:sz w:val="24"/>
          <w:u w:val="single"/>
        </w:rPr>
      </w:pPr>
    </w:p>
    <w:p w:rsidR="00AD6FDF" w:rsidRPr="009C3449" w:rsidRDefault="008D430F" w:rsidP="00670009">
      <w:pPr>
        <w:rPr>
          <w:rFonts w:cstheme="minorHAnsi"/>
          <w:b/>
          <w:sz w:val="24"/>
          <w:u w:val="single"/>
        </w:rPr>
      </w:pPr>
      <w:r w:rsidRPr="008D430F">
        <w:rPr>
          <w:rFonts w:cstheme="minorHAnsi"/>
          <w:b/>
          <w:sz w:val="24"/>
          <w:u w:val="single"/>
        </w:rPr>
        <w:lastRenderedPageBreak/>
        <w:t>Identification and Provision</w:t>
      </w:r>
    </w:p>
    <w:p w:rsidR="00F5281F" w:rsidRDefault="00F5281F" w:rsidP="00F5281F">
      <w:pPr>
        <w:rPr>
          <w:rFonts w:cstheme="minorHAnsi"/>
          <w:sz w:val="24"/>
        </w:rPr>
      </w:pPr>
      <w:r w:rsidRPr="00F5281F">
        <w:rPr>
          <w:rFonts w:cstheme="minorHAnsi"/>
          <w:sz w:val="24"/>
        </w:rPr>
        <w:t xml:space="preserve">At different times in their school career, a child or young person may have a special educational need (SEN). There may be a variety of reasons why a child may need additional support. The Code of Practice (2015) defines SEN as: </w:t>
      </w:r>
    </w:p>
    <w:p w:rsidR="00F5281F" w:rsidRDefault="00F5281F" w:rsidP="00F5281F">
      <w:pPr>
        <w:rPr>
          <w:rFonts w:cstheme="minorHAnsi"/>
          <w:sz w:val="24"/>
        </w:rPr>
      </w:pPr>
      <w:r w:rsidRPr="00F5281F">
        <w:rPr>
          <w:rFonts w:cstheme="minorHAnsi"/>
          <w:sz w:val="24"/>
        </w:rPr>
        <w:t xml:space="preserve">“a learning difficulty or disability which calls for special educational provision to be made for them. A child of compulsory school age or young person has a learning difficulty or disability if they: </w:t>
      </w:r>
    </w:p>
    <w:p w:rsidR="00F5281F" w:rsidRDefault="00F5281F" w:rsidP="00F5281F">
      <w:pPr>
        <w:pStyle w:val="ListParagraph"/>
        <w:numPr>
          <w:ilvl w:val="0"/>
          <w:numId w:val="2"/>
        </w:numPr>
        <w:rPr>
          <w:rFonts w:cstheme="minorHAnsi"/>
          <w:sz w:val="24"/>
        </w:rPr>
      </w:pPr>
      <w:r w:rsidRPr="00F5281F">
        <w:rPr>
          <w:rFonts w:cstheme="minorHAnsi"/>
          <w:sz w:val="24"/>
        </w:rPr>
        <w:t xml:space="preserve">have a significantly greater difficulty in learning than the majority of others of the same age: or </w:t>
      </w:r>
    </w:p>
    <w:p w:rsidR="00F5281F" w:rsidRPr="00F5281F" w:rsidRDefault="00F5281F" w:rsidP="00F5281F">
      <w:pPr>
        <w:pStyle w:val="ListParagraph"/>
        <w:numPr>
          <w:ilvl w:val="0"/>
          <w:numId w:val="2"/>
        </w:numPr>
        <w:rPr>
          <w:rFonts w:cstheme="minorHAnsi"/>
          <w:sz w:val="24"/>
        </w:rPr>
      </w:pPr>
      <w:r w:rsidRPr="00F5281F">
        <w:rPr>
          <w:rFonts w:cstheme="minorHAnsi"/>
          <w:sz w:val="24"/>
        </w:rPr>
        <w:t>have a disability which prevents or hinders them from making use of educational facilities of a kind generally provided for others of the same age in mainstream schools or mainstream post 16 institutions.”</w:t>
      </w:r>
    </w:p>
    <w:p w:rsidR="00F5281F" w:rsidRPr="00F5281F" w:rsidRDefault="00F5281F" w:rsidP="00F5281F">
      <w:pPr>
        <w:rPr>
          <w:rFonts w:cstheme="minorHAnsi"/>
          <w:sz w:val="24"/>
        </w:rPr>
      </w:pPr>
      <w:r>
        <w:rPr>
          <w:rFonts w:cstheme="minorHAnsi"/>
          <w:sz w:val="24"/>
        </w:rPr>
        <w:t>At Great Massingham and Harpley CE Schools Federation we are committed to identifying any additional needs as early as possible. However, all children develop at different rates and so it may be that they are in school for some time before a special educational need becomes evident.</w:t>
      </w:r>
    </w:p>
    <w:p w:rsidR="0077412F" w:rsidRDefault="0077412F" w:rsidP="00F5281F">
      <w:pPr>
        <w:rPr>
          <w:rFonts w:cstheme="minorHAnsi"/>
          <w:sz w:val="24"/>
        </w:rPr>
      </w:pPr>
      <w:r>
        <w:rPr>
          <w:rFonts w:cstheme="minorHAnsi"/>
          <w:sz w:val="24"/>
        </w:rPr>
        <w:t>We identify children with SEND in a variety of different ways:</w:t>
      </w:r>
    </w:p>
    <w:p w:rsidR="0077412F" w:rsidRPr="00A41528" w:rsidRDefault="0077412F" w:rsidP="00A41528">
      <w:pPr>
        <w:pStyle w:val="ListParagraph"/>
        <w:numPr>
          <w:ilvl w:val="0"/>
          <w:numId w:val="5"/>
        </w:numPr>
        <w:rPr>
          <w:rFonts w:cstheme="minorHAnsi"/>
          <w:sz w:val="24"/>
        </w:rPr>
      </w:pPr>
      <w:r w:rsidRPr="00A41528">
        <w:rPr>
          <w:rFonts w:cstheme="minorHAnsi"/>
          <w:sz w:val="24"/>
        </w:rPr>
        <w:t>Concerns may be raised by parent</w:t>
      </w:r>
      <w:r w:rsidR="00A41528" w:rsidRPr="00A41528">
        <w:rPr>
          <w:rFonts w:cstheme="minorHAnsi"/>
          <w:sz w:val="24"/>
        </w:rPr>
        <w:t>s/carers, teachers or the child.</w:t>
      </w:r>
    </w:p>
    <w:p w:rsidR="0077412F" w:rsidRPr="00A41528" w:rsidRDefault="0077412F" w:rsidP="00A41528">
      <w:pPr>
        <w:pStyle w:val="ListParagraph"/>
        <w:numPr>
          <w:ilvl w:val="0"/>
          <w:numId w:val="5"/>
        </w:numPr>
        <w:rPr>
          <w:rFonts w:cstheme="minorHAnsi"/>
          <w:sz w:val="24"/>
        </w:rPr>
      </w:pPr>
      <w:r w:rsidRPr="00A41528">
        <w:rPr>
          <w:rFonts w:cstheme="minorHAnsi"/>
          <w:sz w:val="24"/>
        </w:rPr>
        <w:t>Tracking and monitoring may show that limited progress is being made</w:t>
      </w:r>
      <w:r w:rsidR="00A41528" w:rsidRPr="00A41528">
        <w:rPr>
          <w:rFonts w:cstheme="minorHAnsi"/>
          <w:sz w:val="24"/>
        </w:rPr>
        <w:t>.</w:t>
      </w:r>
      <w:r w:rsidRPr="00A41528">
        <w:rPr>
          <w:rFonts w:cstheme="minorHAnsi"/>
          <w:sz w:val="24"/>
        </w:rPr>
        <w:t xml:space="preserve"> </w:t>
      </w:r>
    </w:p>
    <w:p w:rsidR="00A41528" w:rsidRDefault="00A41528" w:rsidP="00A41528">
      <w:pPr>
        <w:pStyle w:val="ListParagraph"/>
        <w:numPr>
          <w:ilvl w:val="0"/>
          <w:numId w:val="5"/>
        </w:numPr>
        <w:rPr>
          <w:rFonts w:cstheme="minorHAnsi"/>
          <w:sz w:val="24"/>
        </w:rPr>
      </w:pPr>
      <w:r w:rsidRPr="00A41528">
        <w:rPr>
          <w:rFonts w:cstheme="minorHAnsi"/>
          <w:sz w:val="24"/>
        </w:rPr>
        <w:t xml:space="preserve">There may be a </w:t>
      </w:r>
      <w:r w:rsidR="0077412F" w:rsidRPr="00A41528">
        <w:rPr>
          <w:rFonts w:cstheme="minorHAnsi"/>
          <w:sz w:val="24"/>
        </w:rPr>
        <w:t>change in the pupil’s behaviour or progress.</w:t>
      </w:r>
    </w:p>
    <w:p w:rsidR="00A41528" w:rsidRPr="00A41528" w:rsidRDefault="00A41528" w:rsidP="00A41528">
      <w:pPr>
        <w:pStyle w:val="ListParagraph"/>
        <w:numPr>
          <w:ilvl w:val="0"/>
          <w:numId w:val="5"/>
        </w:numPr>
        <w:rPr>
          <w:rFonts w:cstheme="minorHAnsi"/>
          <w:sz w:val="24"/>
        </w:rPr>
      </w:pPr>
      <w:r>
        <w:rPr>
          <w:rFonts w:cstheme="minorHAnsi"/>
          <w:sz w:val="24"/>
        </w:rPr>
        <w:t>Liaison meetings with previous schools and pre-schools/nurseries give us valuable information about children transferring to us.</w:t>
      </w:r>
    </w:p>
    <w:p w:rsidR="002A508D" w:rsidRDefault="00F5281F" w:rsidP="00F5281F">
      <w:pPr>
        <w:rPr>
          <w:rFonts w:cstheme="minorHAnsi"/>
          <w:sz w:val="24"/>
        </w:rPr>
      </w:pPr>
      <w:r w:rsidRPr="00F5281F">
        <w:rPr>
          <w:rFonts w:cstheme="minorHAnsi"/>
          <w:sz w:val="24"/>
        </w:rPr>
        <w:t xml:space="preserve">If a </w:t>
      </w:r>
      <w:r w:rsidR="005E5BFB">
        <w:rPr>
          <w:rFonts w:cstheme="minorHAnsi"/>
          <w:sz w:val="24"/>
        </w:rPr>
        <w:t>child</w:t>
      </w:r>
      <w:r w:rsidRPr="00F5281F">
        <w:rPr>
          <w:rFonts w:cstheme="minorHAnsi"/>
          <w:sz w:val="24"/>
        </w:rPr>
        <w:t xml:space="preserve"> is identified as having SEN</w:t>
      </w:r>
      <w:r w:rsidR="005E5BFB">
        <w:rPr>
          <w:rFonts w:cstheme="minorHAnsi"/>
          <w:sz w:val="24"/>
        </w:rPr>
        <w:t>D</w:t>
      </w:r>
      <w:r w:rsidRPr="00F5281F">
        <w:rPr>
          <w:rFonts w:cstheme="minorHAnsi"/>
          <w:sz w:val="24"/>
        </w:rPr>
        <w:t xml:space="preserve">, we will identify and deliver </w:t>
      </w:r>
      <w:r w:rsidR="0077412F">
        <w:rPr>
          <w:rFonts w:cstheme="minorHAnsi"/>
          <w:sz w:val="24"/>
        </w:rPr>
        <w:t xml:space="preserve">effective </w:t>
      </w:r>
      <w:r w:rsidRPr="00F5281F">
        <w:rPr>
          <w:rFonts w:cstheme="minorHAnsi"/>
          <w:sz w:val="24"/>
        </w:rPr>
        <w:t xml:space="preserve">provision that is </w:t>
      </w:r>
      <w:r w:rsidRPr="007A08FC">
        <w:rPr>
          <w:rFonts w:cstheme="minorHAnsi"/>
          <w:b/>
          <w:sz w:val="24"/>
        </w:rPr>
        <w:t>additional to</w:t>
      </w:r>
      <w:r w:rsidR="005E5BFB">
        <w:rPr>
          <w:rFonts w:cstheme="minorHAnsi"/>
          <w:sz w:val="24"/>
        </w:rPr>
        <w:t>,</w:t>
      </w:r>
      <w:r w:rsidRPr="00F5281F">
        <w:rPr>
          <w:rFonts w:cstheme="minorHAnsi"/>
          <w:sz w:val="24"/>
        </w:rPr>
        <w:t xml:space="preserve"> or </w:t>
      </w:r>
      <w:r w:rsidRPr="007A08FC">
        <w:rPr>
          <w:rFonts w:cstheme="minorHAnsi"/>
          <w:b/>
          <w:sz w:val="24"/>
        </w:rPr>
        <w:t>different from</w:t>
      </w:r>
      <w:r w:rsidR="005E5BFB">
        <w:rPr>
          <w:rFonts w:cstheme="minorHAnsi"/>
          <w:sz w:val="24"/>
        </w:rPr>
        <w:t>,</w:t>
      </w:r>
      <w:r w:rsidRPr="00F5281F">
        <w:rPr>
          <w:rFonts w:cstheme="minorHAnsi"/>
          <w:sz w:val="24"/>
        </w:rPr>
        <w:t xml:space="preserve"> the no</w:t>
      </w:r>
      <w:r w:rsidR="007A08FC">
        <w:rPr>
          <w:rFonts w:cstheme="minorHAnsi"/>
          <w:sz w:val="24"/>
        </w:rPr>
        <w:t xml:space="preserve">rmal differentiated curriculum so that barriers to learning can be removed. </w:t>
      </w:r>
    </w:p>
    <w:p w:rsidR="00F5281F" w:rsidRDefault="007A08FC" w:rsidP="00F5281F">
      <w:pPr>
        <w:rPr>
          <w:rFonts w:cstheme="minorHAnsi"/>
          <w:sz w:val="24"/>
        </w:rPr>
      </w:pPr>
      <w:r>
        <w:rPr>
          <w:rFonts w:cstheme="minorHAnsi"/>
          <w:sz w:val="24"/>
        </w:rPr>
        <w:t xml:space="preserve">This support follows a four-part graduated approach: </w:t>
      </w:r>
      <w:r w:rsidRPr="003A419F">
        <w:rPr>
          <w:rFonts w:cstheme="minorHAnsi"/>
          <w:b/>
          <w:sz w:val="24"/>
        </w:rPr>
        <w:t>assess, plan, do, review</w:t>
      </w:r>
      <w:r>
        <w:rPr>
          <w:rFonts w:cstheme="minorHAnsi"/>
          <w:sz w:val="24"/>
        </w:rPr>
        <w:t>.</w:t>
      </w:r>
    </w:p>
    <w:p w:rsidR="007A08FC" w:rsidRDefault="009C1A7D" w:rsidP="002A508D">
      <w:pPr>
        <w:jc w:val="center"/>
        <w:rPr>
          <w:rFonts w:cstheme="minorHAnsi"/>
          <w:sz w:val="24"/>
        </w:rPr>
      </w:pPr>
      <w:r>
        <w:rPr>
          <w:rFonts w:cstheme="minorHAnsi"/>
          <w:noProof/>
          <w:sz w:val="24"/>
          <w:lang w:eastAsia="en-GB"/>
        </w:rPr>
        <w:drawing>
          <wp:inline distT="0" distB="0" distL="0" distR="0">
            <wp:extent cx="5260477" cy="339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gram to go in SEND information review.jpg"/>
                    <pic:cNvPicPr/>
                  </pic:nvPicPr>
                  <pic:blipFill rotWithShape="1">
                    <a:blip r:embed="rId9">
                      <a:extLst>
                        <a:ext uri="{28A0092B-C50C-407E-A947-70E740481C1C}">
                          <a14:useLocalDpi xmlns:a14="http://schemas.microsoft.com/office/drawing/2010/main" val="0"/>
                        </a:ext>
                      </a:extLst>
                    </a:blip>
                    <a:srcRect l="13415" t="11619" r="20773" b="12961"/>
                    <a:stretch/>
                  </pic:blipFill>
                  <pic:spPr bwMode="auto">
                    <a:xfrm>
                      <a:off x="0" y="0"/>
                      <a:ext cx="5275164" cy="3400367"/>
                    </a:xfrm>
                    <a:prstGeom prst="rect">
                      <a:avLst/>
                    </a:prstGeom>
                    <a:ln>
                      <a:noFill/>
                    </a:ln>
                    <a:extLst>
                      <a:ext uri="{53640926-AAD7-44D8-BBD7-CCE9431645EC}">
                        <a14:shadowObscured xmlns:a14="http://schemas.microsoft.com/office/drawing/2010/main"/>
                      </a:ext>
                    </a:extLst>
                  </pic:spPr>
                </pic:pic>
              </a:graphicData>
            </a:graphic>
          </wp:inline>
        </w:drawing>
      </w:r>
    </w:p>
    <w:p w:rsidR="00F5281F" w:rsidRDefault="00A41528" w:rsidP="00F5281F">
      <w:pPr>
        <w:rPr>
          <w:rFonts w:cstheme="minorHAnsi"/>
          <w:sz w:val="24"/>
        </w:rPr>
      </w:pPr>
      <w:r>
        <w:rPr>
          <w:rFonts w:cstheme="minorHAnsi"/>
          <w:sz w:val="24"/>
        </w:rPr>
        <w:t xml:space="preserve">A meeting will be arranged between the class teacher and the parents/carers. The </w:t>
      </w:r>
      <w:proofErr w:type="spellStart"/>
      <w:r>
        <w:rPr>
          <w:rFonts w:cstheme="minorHAnsi"/>
          <w:sz w:val="24"/>
        </w:rPr>
        <w:t>SENDCo</w:t>
      </w:r>
      <w:proofErr w:type="spellEnd"/>
      <w:r>
        <w:rPr>
          <w:rFonts w:cstheme="minorHAnsi"/>
          <w:sz w:val="24"/>
        </w:rPr>
        <w:t xml:space="preserve"> may attend if necessary. During this meeting, a SEND Support Plan will be created</w:t>
      </w:r>
      <w:r w:rsidR="00B8122C">
        <w:rPr>
          <w:rFonts w:cstheme="minorHAnsi"/>
          <w:sz w:val="24"/>
        </w:rPr>
        <w:t xml:space="preserve"> collaboratively</w:t>
      </w:r>
      <w:r>
        <w:rPr>
          <w:rFonts w:cstheme="minorHAnsi"/>
          <w:sz w:val="24"/>
        </w:rPr>
        <w:t xml:space="preserve">. The child may be present at the meeting or they will have been asked their thoughts before the meeting </w:t>
      </w:r>
      <w:r w:rsidR="00930E79">
        <w:rPr>
          <w:rFonts w:cstheme="minorHAnsi"/>
          <w:sz w:val="24"/>
        </w:rPr>
        <w:t>and these are recorded in the child’s one-</w:t>
      </w:r>
      <w:r>
        <w:rPr>
          <w:rFonts w:cstheme="minorHAnsi"/>
          <w:sz w:val="24"/>
        </w:rPr>
        <w:t>page profile. The SEND Support Plan will record long term</w:t>
      </w:r>
      <w:r w:rsidR="004E0A07">
        <w:rPr>
          <w:rFonts w:cstheme="minorHAnsi"/>
          <w:sz w:val="24"/>
        </w:rPr>
        <w:t xml:space="preserve"> (yearly)</w:t>
      </w:r>
      <w:r>
        <w:rPr>
          <w:rFonts w:cstheme="minorHAnsi"/>
          <w:sz w:val="24"/>
        </w:rPr>
        <w:t xml:space="preserve"> outcomes for </w:t>
      </w:r>
      <w:r>
        <w:rPr>
          <w:rFonts w:cstheme="minorHAnsi"/>
          <w:sz w:val="24"/>
        </w:rPr>
        <w:lastRenderedPageBreak/>
        <w:t>the child</w:t>
      </w:r>
      <w:r w:rsidR="00B8122C">
        <w:rPr>
          <w:rFonts w:cstheme="minorHAnsi"/>
          <w:sz w:val="24"/>
        </w:rPr>
        <w:t>. Short term</w:t>
      </w:r>
      <w:r w:rsidR="004E0A07">
        <w:rPr>
          <w:rFonts w:cstheme="minorHAnsi"/>
          <w:sz w:val="24"/>
        </w:rPr>
        <w:t xml:space="preserve"> (termly)</w:t>
      </w:r>
      <w:r w:rsidR="00B8122C">
        <w:rPr>
          <w:rFonts w:cstheme="minorHAnsi"/>
          <w:sz w:val="24"/>
        </w:rPr>
        <w:t xml:space="preserve"> outcomes will then be discussed and </w:t>
      </w:r>
      <w:r w:rsidR="004E0A07">
        <w:rPr>
          <w:rFonts w:cstheme="minorHAnsi"/>
          <w:sz w:val="24"/>
        </w:rPr>
        <w:t xml:space="preserve">relevant </w:t>
      </w:r>
      <w:r w:rsidR="00B8122C">
        <w:rPr>
          <w:rFonts w:cstheme="minorHAnsi"/>
          <w:sz w:val="24"/>
        </w:rPr>
        <w:t xml:space="preserve">provision will be added to the plan.  </w:t>
      </w:r>
      <w:r w:rsidR="009520C6">
        <w:rPr>
          <w:rFonts w:cstheme="minorHAnsi"/>
          <w:sz w:val="24"/>
        </w:rPr>
        <w:t xml:space="preserve">The provision </w:t>
      </w:r>
      <w:r w:rsidR="009520C6" w:rsidRPr="009520C6">
        <w:rPr>
          <w:rFonts w:cstheme="minorHAnsi"/>
          <w:sz w:val="24"/>
        </w:rPr>
        <w:t xml:space="preserve">may include </w:t>
      </w:r>
      <w:r w:rsidR="009520C6">
        <w:rPr>
          <w:rFonts w:cstheme="minorHAnsi"/>
          <w:sz w:val="24"/>
        </w:rPr>
        <w:t xml:space="preserve">in-class </w:t>
      </w:r>
      <w:r w:rsidR="009520C6" w:rsidRPr="009520C6">
        <w:rPr>
          <w:rFonts w:cstheme="minorHAnsi"/>
          <w:sz w:val="24"/>
        </w:rPr>
        <w:t xml:space="preserve">additional support </w:t>
      </w:r>
      <w:r w:rsidR="009520C6">
        <w:rPr>
          <w:rFonts w:cstheme="minorHAnsi"/>
          <w:sz w:val="24"/>
        </w:rPr>
        <w:t>and/or adjustments</w:t>
      </w:r>
      <w:r w:rsidR="00930E79">
        <w:rPr>
          <w:rFonts w:cstheme="minorHAnsi"/>
          <w:sz w:val="24"/>
        </w:rPr>
        <w:t xml:space="preserve"> specific to the child e.g. coloured overlays, writing slopes, concentration cushions</w:t>
      </w:r>
      <w:r w:rsidR="009520C6">
        <w:rPr>
          <w:rFonts w:cstheme="minorHAnsi"/>
          <w:sz w:val="24"/>
        </w:rPr>
        <w:t>. I</w:t>
      </w:r>
      <w:r w:rsidR="009520C6" w:rsidRPr="009520C6">
        <w:rPr>
          <w:rFonts w:cstheme="minorHAnsi"/>
          <w:sz w:val="24"/>
        </w:rPr>
        <w:t>f the pupil has needs related to more specific areas of their education, such as spelling, handwriting</w:t>
      </w:r>
      <w:r w:rsidR="009520C6">
        <w:rPr>
          <w:rFonts w:cstheme="minorHAnsi"/>
          <w:sz w:val="24"/>
        </w:rPr>
        <w:t>, maths or social, e</w:t>
      </w:r>
      <w:r w:rsidR="009520C6" w:rsidRPr="009520C6">
        <w:rPr>
          <w:rFonts w:cstheme="minorHAnsi"/>
          <w:sz w:val="24"/>
        </w:rPr>
        <w:t>motional and behavioural needs then the pu</w:t>
      </w:r>
      <w:r w:rsidR="009520C6">
        <w:rPr>
          <w:rFonts w:cstheme="minorHAnsi"/>
          <w:sz w:val="24"/>
        </w:rPr>
        <w:t xml:space="preserve">pil may take part in small intervention groups. These will be run by the teacher, </w:t>
      </w:r>
      <w:r w:rsidR="009520C6" w:rsidRPr="009520C6">
        <w:rPr>
          <w:rFonts w:cstheme="minorHAnsi"/>
          <w:sz w:val="24"/>
        </w:rPr>
        <w:t>teaching assistant</w:t>
      </w:r>
      <w:r w:rsidR="009520C6">
        <w:rPr>
          <w:rFonts w:cstheme="minorHAnsi"/>
          <w:sz w:val="24"/>
        </w:rPr>
        <w:t xml:space="preserve"> or </w:t>
      </w:r>
      <w:proofErr w:type="spellStart"/>
      <w:r w:rsidR="009520C6">
        <w:rPr>
          <w:rFonts w:cstheme="minorHAnsi"/>
          <w:sz w:val="24"/>
        </w:rPr>
        <w:t>SENDCo</w:t>
      </w:r>
      <w:proofErr w:type="spellEnd"/>
      <w:r w:rsidR="009520C6" w:rsidRPr="009520C6">
        <w:rPr>
          <w:rFonts w:cstheme="minorHAnsi"/>
          <w:sz w:val="24"/>
        </w:rPr>
        <w:t>.</w:t>
      </w:r>
      <w:r w:rsidR="009520C6">
        <w:rPr>
          <w:rFonts w:cstheme="minorHAnsi"/>
          <w:sz w:val="24"/>
        </w:rPr>
        <w:t xml:space="preserve"> The provision and outcomes on the SEND Support Plan will be reviewed termly.</w:t>
      </w:r>
    </w:p>
    <w:p w:rsidR="009A3914" w:rsidRDefault="009A3914" w:rsidP="009A3914">
      <w:pPr>
        <w:rPr>
          <w:rFonts w:cstheme="minorHAnsi"/>
          <w:sz w:val="24"/>
        </w:rPr>
      </w:pPr>
      <w:r>
        <w:rPr>
          <w:rFonts w:cstheme="minorHAnsi"/>
          <w:sz w:val="24"/>
        </w:rPr>
        <w:t>This year we will be using the Identification</w:t>
      </w:r>
      <w:r w:rsidR="00E21B0F">
        <w:rPr>
          <w:rFonts w:cstheme="minorHAnsi"/>
          <w:sz w:val="24"/>
        </w:rPr>
        <w:t xml:space="preserve"> of Needs D</w:t>
      </w:r>
      <w:r>
        <w:rPr>
          <w:rFonts w:cstheme="minorHAnsi"/>
          <w:sz w:val="24"/>
        </w:rPr>
        <w:t>e</w:t>
      </w:r>
      <w:r w:rsidR="00E21B0F">
        <w:rPr>
          <w:rFonts w:cstheme="minorHAnsi"/>
          <w:sz w:val="24"/>
        </w:rPr>
        <w:t>scriptors in E</w:t>
      </w:r>
      <w:r>
        <w:rPr>
          <w:rFonts w:cstheme="minorHAnsi"/>
          <w:sz w:val="24"/>
        </w:rPr>
        <w:t>duca</w:t>
      </w:r>
      <w:r w:rsidR="00E21B0F">
        <w:rPr>
          <w:rFonts w:cstheme="minorHAnsi"/>
          <w:sz w:val="24"/>
        </w:rPr>
        <w:t>tion S</w:t>
      </w:r>
      <w:r>
        <w:rPr>
          <w:rFonts w:cstheme="minorHAnsi"/>
          <w:sz w:val="24"/>
        </w:rPr>
        <w:t>ettings (INDES). This framework breaks down the four main areas of SEND into seven specific sections which describe need: Physical disability; Deafness; Visual impairment; Speech and language; Social communication and interaction; Social, emotional and mental health, and Learning and cognition difficulties. With parental consent, the INDES is then sent to the Norfolk Inclusion and SEND team who are then able to provide support</w:t>
      </w:r>
      <w:r w:rsidR="00E21B0F">
        <w:rPr>
          <w:rFonts w:cstheme="minorHAnsi"/>
          <w:sz w:val="24"/>
        </w:rPr>
        <w:t xml:space="preserve"> with provision, Element 3 funding and other services. </w:t>
      </w:r>
    </w:p>
    <w:p w:rsidR="005B46BF" w:rsidRDefault="005B46BF" w:rsidP="00F5281F">
      <w:pPr>
        <w:rPr>
          <w:rFonts w:cstheme="minorHAnsi"/>
          <w:sz w:val="24"/>
        </w:rPr>
      </w:pPr>
    </w:p>
    <w:p w:rsidR="005B46BF" w:rsidRDefault="005B46BF" w:rsidP="00F5281F">
      <w:pPr>
        <w:rPr>
          <w:rFonts w:cstheme="minorHAnsi"/>
          <w:b/>
          <w:sz w:val="24"/>
          <w:u w:val="single"/>
        </w:rPr>
      </w:pPr>
      <w:r w:rsidRPr="005B46BF">
        <w:rPr>
          <w:rFonts w:cstheme="minorHAnsi"/>
          <w:b/>
          <w:sz w:val="24"/>
          <w:u w:val="single"/>
        </w:rPr>
        <w:t>Monitoring</w:t>
      </w:r>
    </w:p>
    <w:p w:rsidR="004E0A07" w:rsidRDefault="00930E79" w:rsidP="00F5281F">
      <w:pPr>
        <w:rPr>
          <w:rFonts w:cstheme="minorHAnsi"/>
          <w:sz w:val="24"/>
        </w:rPr>
      </w:pPr>
      <w:r>
        <w:rPr>
          <w:rFonts w:cstheme="minorHAnsi"/>
          <w:sz w:val="24"/>
        </w:rPr>
        <w:t xml:space="preserve">As mentioned above, we follow the assess, plan, do, review model cycle from the SEND Code of Practice. The outcomes from the SEND Support Plans are reviewed termly, with two smaller progress checks during this time. The </w:t>
      </w:r>
      <w:proofErr w:type="spellStart"/>
      <w:r>
        <w:rPr>
          <w:rFonts w:cstheme="minorHAnsi"/>
          <w:sz w:val="24"/>
        </w:rPr>
        <w:t>SENDCo</w:t>
      </w:r>
      <w:proofErr w:type="spellEnd"/>
      <w:r>
        <w:rPr>
          <w:rFonts w:cstheme="minorHAnsi"/>
          <w:sz w:val="24"/>
        </w:rPr>
        <w:t xml:space="preserve"> monitors the provision and adjustments </w:t>
      </w:r>
      <w:r w:rsidR="004E0A07">
        <w:rPr>
          <w:rFonts w:cstheme="minorHAnsi"/>
          <w:sz w:val="24"/>
        </w:rPr>
        <w:t xml:space="preserve">which are on the SEND Support Plan and has a record of all children with SEND. The use of intervention trackers enables us to track progress using assessments to identify a start point and an end point. </w:t>
      </w:r>
    </w:p>
    <w:p w:rsidR="005B46BF" w:rsidRDefault="004E0A07" w:rsidP="00F5281F">
      <w:pPr>
        <w:rPr>
          <w:rFonts w:cstheme="minorHAnsi"/>
          <w:sz w:val="24"/>
        </w:rPr>
      </w:pPr>
      <w:r>
        <w:rPr>
          <w:rFonts w:cstheme="minorHAnsi"/>
          <w:sz w:val="24"/>
        </w:rPr>
        <w:t xml:space="preserve">If there is little progress following a cycle of assess, plan, do, review, provision will be adapted. Advice and support from external agencies and Specialist Resource Bases (SRBs) may be sought. At least two cycles of the assess, plan, do, review model will be required as evidence if it is decided that a child may require an Education, Health and Care Plan (EHCP). Children in our school with an EHCP will receive termly </w:t>
      </w:r>
      <w:r w:rsidR="009A3914">
        <w:rPr>
          <w:rFonts w:cstheme="minorHAnsi"/>
          <w:sz w:val="24"/>
        </w:rPr>
        <w:t xml:space="preserve">meetings and </w:t>
      </w:r>
      <w:r w:rsidR="00E21B0F">
        <w:rPr>
          <w:rFonts w:cstheme="minorHAnsi"/>
          <w:sz w:val="24"/>
        </w:rPr>
        <w:t>a formal annual review.</w:t>
      </w:r>
      <w:r w:rsidR="003E4E6F">
        <w:rPr>
          <w:rFonts w:cstheme="minorHAnsi"/>
          <w:sz w:val="24"/>
        </w:rPr>
        <w:t xml:space="preserve"> EHCP applications can be made by the school if we feel that the provision and adaptations that we can provide do not meet the needs of the child. Par</w:t>
      </w:r>
      <w:r w:rsidR="003D43B3">
        <w:rPr>
          <w:rFonts w:cstheme="minorHAnsi"/>
          <w:sz w:val="24"/>
        </w:rPr>
        <w:t xml:space="preserve">ents can also apply for an EHCP; the Local Offer (see below) has instructions on how to do this. </w:t>
      </w:r>
    </w:p>
    <w:p w:rsidR="009C3449" w:rsidRDefault="009C3449" w:rsidP="00BB1A10">
      <w:pPr>
        <w:rPr>
          <w:rFonts w:cstheme="minorHAnsi"/>
          <w:b/>
          <w:sz w:val="24"/>
          <w:u w:val="single"/>
        </w:rPr>
      </w:pPr>
    </w:p>
    <w:p w:rsidR="00BB1A10" w:rsidRDefault="00BB1A10" w:rsidP="00BB1A10">
      <w:pPr>
        <w:rPr>
          <w:rFonts w:cstheme="minorHAnsi"/>
          <w:b/>
          <w:sz w:val="24"/>
          <w:u w:val="single"/>
        </w:rPr>
      </w:pPr>
      <w:r w:rsidRPr="009520C6">
        <w:rPr>
          <w:rFonts w:cstheme="minorHAnsi"/>
          <w:b/>
          <w:sz w:val="24"/>
          <w:u w:val="single"/>
        </w:rPr>
        <w:t>Assessment</w:t>
      </w:r>
    </w:p>
    <w:p w:rsidR="00BB1A10" w:rsidRDefault="00BB1A10" w:rsidP="00BB1A10">
      <w:pPr>
        <w:rPr>
          <w:rFonts w:cstheme="minorHAnsi"/>
          <w:sz w:val="24"/>
        </w:rPr>
      </w:pPr>
      <w:r>
        <w:rPr>
          <w:rFonts w:cstheme="minorHAnsi"/>
          <w:sz w:val="24"/>
        </w:rPr>
        <w:t>We use a wide range of assessments to help us understand each child as a whole. Assessments used will depend on a child’s age and understanding. These include:</w:t>
      </w:r>
    </w:p>
    <w:p w:rsidR="00BB1A10" w:rsidRDefault="00BB1A10" w:rsidP="00BB1A10">
      <w:pPr>
        <w:pStyle w:val="ListParagraph"/>
        <w:numPr>
          <w:ilvl w:val="0"/>
          <w:numId w:val="6"/>
        </w:numPr>
        <w:rPr>
          <w:rFonts w:cstheme="minorHAnsi"/>
          <w:sz w:val="24"/>
          <w:szCs w:val="24"/>
        </w:rPr>
      </w:pPr>
      <w:r w:rsidRPr="00ED1B48">
        <w:rPr>
          <w:rFonts w:cstheme="minorHAnsi"/>
          <w:sz w:val="24"/>
          <w:szCs w:val="24"/>
        </w:rPr>
        <w:t>Early Years Foundation Stage Profile</w:t>
      </w:r>
    </w:p>
    <w:p w:rsidR="00BB1A10" w:rsidRDefault="00BB1A10" w:rsidP="00BB1A10">
      <w:pPr>
        <w:pStyle w:val="ListParagraph"/>
        <w:numPr>
          <w:ilvl w:val="0"/>
          <w:numId w:val="6"/>
        </w:numPr>
        <w:rPr>
          <w:rFonts w:cstheme="minorHAnsi"/>
          <w:sz w:val="24"/>
          <w:szCs w:val="24"/>
        </w:rPr>
      </w:pPr>
      <w:r>
        <w:rPr>
          <w:rFonts w:cstheme="minorHAnsi"/>
          <w:sz w:val="24"/>
          <w:szCs w:val="24"/>
        </w:rPr>
        <w:t>Reception Baseline Assessment</w:t>
      </w:r>
    </w:p>
    <w:p w:rsidR="00BB1A10" w:rsidRDefault="00BB1A10" w:rsidP="00BB1A10">
      <w:pPr>
        <w:pStyle w:val="ListParagraph"/>
        <w:numPr>
          <w:ilvl w:val="0"/>
          <w:numId w:val="6"/>
        </w:numPr>
        <w:rPr>
          <w:rFonts w:cstheme="minorHAnsi"/>
          <w:sz w:val="24"/>
          <w:szCs w:val="24"/>
        </w:rPr>
      </w:pPr>
      <w:r>
        <w:rPr>
          <w:rFonts w:cstheme="minorHAnsi"/>
          <w:sz w:val="24"/>
          <w:szCs w:val="24"/>
        </w:rPr>
        <w:t>Salford Reading</w:t>
      </w:r>
    </w:p>
    <w:p w:rsidR="00BB1A10" w:rsidRDefault="00BB1A10" w:rsidP="00BB1A10">
      <w:pPr>
        <w:pStyle w:val="ListParagraph"/>
        <w:numPr>
          <w:ilvl w:val="0"/>
          <w:numId w:val="6"/>
        </w:numPr>
        <w:rPr>
          <w:rFonts w:cstheme="minorHAnsi"/>
          <w:sz w:val="24"/>
          <w:szCs w:val="24"/>
        </w:rPr>
      </w:pPr>
      <w:r>
        <w:rPr>
          <w:rFonts w:cstheme="minorHAnsi"/>
          <w:sz w:val="24"/>
          <w:szCs w:val="24"/>
        </w:rPr>
        <w:t>Single Word Spelling</w:t>
      </w:r>
    </w:p>
    <w:p w:rsidR="00BB1A10" w:rsidRDefault="00BB1A10" w:rsidP="00BB1A10">
      <w:pPr>
        <w:pStyle w:val="ListParagraph"/>
        <w:numPr>
          <w:ilvl w:val="0"/>
          <w:numId w:val="6"/>
        </w:numPr>
        <w:rPr>
          <w:rFonts w:cstheme="minorHAnsi"/>
          <w:sz w:val="24"/>
          <w:szCs w:val="24"/>
        </w:rPr>
      </w:pPr>
      <w:r>
        <w:rPr>
          <w:rFonts w:cstheme="minorHAnsi"/>
          <w:sz w:val="24"/>
          <w:szCs w:val="24"/>
        </w:rPr>
        <w:t>British Picture Vocabulary Scale</w:t>
      </w:r>
    </w:p>
    <w:p w:rsidR="00BB1A10" w:rsidRDefault="00BB1A10" w:rsidP="00BB1A10">
      <w:pPr>
        <w:pStyle w:val="ListParagraph"/>
        <w:numPr>
          <w:ilvl w:val="0"/>
          <w:numId w:val="6"/>
        </w:numPr>
        <w:rPr>
          <w:rFonts w:cstheme="minorHAnsi"/>
          <w:sz w:val="24"/>
          <w:szCs w:val="24"/>
        </w:rPr>
      </w:pPr>
      <w:proofErr w:type="spellStart"/>
      <w:r>
        <w:rPr>
          <w:rFonts w:cstheme="minorHAnsi"/>
          <w:sz w:val="24"/>
          <w:szCs w:val="24"/>
        </w:rPr>
        <w:t>Nessy</w:t>
      </w:r>
      <w:proofErr w:type="spellEnd"/>
      <w:r>
        <w:rPr>
          <w:rFonts w:cstheme="minorHAnsi"/>
          <w:sz w:val="24"/>
          <w:szCs w:val="24"/>
        </w:rPr>
        <w:t xml:space="preserve"> reading and phonics assessment</w:t>
      </w:r>
    </w:p>
    <w:p w:rsidR="00BB1A10" w:rsidRDefault="00BB1A10" w:rsidP="00BB1A10">
      <w:pPr>
        <w:pStyle w:val="ListParagraph"/>
        <w:numPr>
          <w:ilvl w:val="0"/>
          <w:numId w:val="6"/>
        </w:numPr>
        <w:rPr>
          <w:rFonts w:cstheme="minorHAnsi"/>
          <w:sz w:val="24"/>
          <w:szCs w:val="24"/>
        </w:rPr>
      </w:pPr>
      <w:r>
        <w:rPr>
          <w:rFonts w:cstheme="minorHAnsi"/>
          <w:sz w:val="24"/>
          <w:szCs w:val="24"/>
        </w:rPr>
        <w:t>Sound Discovery assessment</w:t>
      </w:r>
    </w:p>
    <w:p w:rsidR="00BB1A10" w:rsidRDefault="00BB1A10" w:rsidP="00BB1A10">
      <w:pPr>
        <w:pStyle w:val="ListParagraph"/>
        <w:numPr>
          <w:ilvl w:val="0"/>
          <w:numId w:val="6"/>
        </w:numPr>
        <w:rPr>
          <w:rFonts w:cstheme="minorHAnsi"/>
          <w:sz w:val="24"/>
          <w:szCs w:val="24"/>
        </w:rPr>
      </w:pPr>
      <w:r>
        <w:rPr>
          <w:rFonts w:cstheme="minorHAnsi"/>
          <w:sz w:val="24"/>
          <w:szCs w:val="24"/>
        </w:rPr>
        <w:t>White Rose end of unit assessments</w:t>
      </w:r>
    </w:p>
    <w:p w:rsidR="00BB1A10" w:rsidRDefault="00BB1A10" w:rsidP="00BB1A10">
      <w:pPr>
        <w:pStyle w:val="ListParagraph"/>
        <w:numPr>
          <w:ilvl w:val="0"/>
          <w:numId w:val="6"/>
        </w:numPr>
        <w:rPr>
          <w:rFonts w:cstheme="minorHAnsi"/>
          <w:sz w:val="24"/>
          <w:szCs w:val="24"/>
        </w:rPr>
      </w:pPr>
      <w:r>
        <w:rPr>
          <w:rFonts w:cstheme="minorHAnsi"/>
          <w:sz w:val="24"/>
          <w:szCs w:val="24"/>
        </w:rPr>
        <w:t>NFER assessments</w:t>
      </w:r>
    </w:p>
    <w:p w:rsidR="00BB1A10" w:rsidRDefault="00BB1A10" w:rsidP="00BB1A10">
      <w:pPr>
        <w:pStyle w:val="ListParagraph"/>
        <w:numPr>
          <w:ilvl w:val="0"/>
          <w:numId w:val="6"/>
        </w:numPr>
        <w:rPr>
          <w:rFonts w:cstheme="minorHAnsi"/>
          <w:sz w:val="24"/>
          <w:szCs w:val="24"/>
        </w:rPr>
      </w:pPr>
      <w:r>
        <w:rPr>
          <w:rFonts w:cstheme="minorHAnsi"/>
          <w:sz w:val="24"/>
          <w:szCs w:val="24"/>
        </w:rPr>
        <w:t>SATs assessments</w:t>
      </w:r>
    </w:p>
    <w:p w:rsidR="00BB1A10" w:rsidRPr="00ED1B48" w:rsidRDefault="00BB1A10" w:rsidP="00BB1A10">
      <w:pPr>
        <w:pStyle w:val="ListParagraph"/>
        <w:numPr>
          <w:ilvl w:val="0"/>
          <w:numId w:val="6"/>
        </w:numPr>
        <w:rPr>
          <w:rFonts w:cstheme="minorHAnsi"/>
          <w:sz w:val="24"/>
          <w:szCs w:val="24"/>
        </w:rPr>
      </w:pPr>
      <w:r>
        <w:rPr>
          <w:rFonts w:cstheme="minorHAnsi"/>
          <w:sz w:val="24"/>
          <w:szCs w:val="24"/>
        </w:rPr>
        <w:t>Year 1 Phonics Screening Check</w:t>
      </w:r>
    </w:p>
    <w:p w:rsidR="00BB1A10" w:rsidRPr="003F0DDE" w:rsidRDefault="00BB1A10" w:rsidP="00BB1A10">
      <w:pPr>
        <w:pStyle w:val="ListParagraph"/>
        <w:numPr>
          <w:ilvl w:val="0"/>
          <w:numId w:val="6"/>
        </w:numPr>
        <w:rPr>
          <w:rFonts w:cstheme="minorHAnsi"/>
          <w:sz w:val="28"/>
        </w:rPr>
      </w:pPr>
      <w:r w:rsidRPr="00ED1B48">
        <w:rPr>
          <w:sz w:val="24"/>
        </w:rPr>
        <w:t>Identification of Needs Descriptors in Educational Settings (INDES)</w:t>
      </w:r>
      <w:r>
        <w:rPr>
          <w:sz w:val="24"/>
        </w:rPr>
        <w:t xml:space="preserve"> </w:t>
      </w:r>
    </w:p>
    <w:p w:rsidR="00BB1A10" w:rsidRDefault="00BB1A10" w:rsidP="00F5281F">
      <w:pPr>
        <w:rPr>
          <w:rFonts w:cstheme="minorHAnsi"/>
          <w:sz w:val="24"/>
        </w:rPr>
      </w:pPr>
    </w:p>
    <w:p w:rsidR="00BB1A10" w:rsidRPr="00BB1A10" w:rsidRDefault="00BB1A10" w:rsidP="00F5281F">
      <w:pPr>
        <w:rPr>
          <w:rFonts w:cstheme="minorHAnsi"/>
          <w:b/>
          <w:sz w:val="24"/>
          <w:u w:val="single"/>
        </w:rPr>
      </w:pPr>
      <w:r w:rsidRPr="00BB1A10">
        <w:rPr>
          <w:rFonts w:cstheme="minorHAnsi"/>
          <w:b/>
          <w:sz w:val="24"/>
          <w:u w:val="single"/>
        </w:rPr>
        <w:lastRenderedPageBreak/>
        <w:t>External agencies</w:t>
      </w:r>
    </w:p>
    <w:p w:rsidR="00BB1A10" w:rsidRPr="00BB1A10" w:rsidRDefault="00BB1A10" w:rsidP="00BB1A10">
      <w:pPr>
        <w:rPr>
          <w:rFonts w:cstheme="minorHAnsi"/>
          <w:sz w:val="24"/>
        </w:rPr>
      </w:pPr>
      <w:r w:rsidRPr="00BB1A10">
        <w:rPr>
          <w:rFonts w:cstheme="minorHAnsi"/>
          <w:sz w:val="24"/>
        </w:rPr>
        <w:t>At times</w:t>
      </w:r>
      <w:r w:rsidR="000D6C4A">
        <w:rPr>
          <w:rFonts w:cstheme="minorHAnsi"/>
          <w:sz w:val="24"/>
        </w:rPr>
        <w:t>,</w:t>
      </w:r>
      <w:r w:rsidRPr="00BB1A10">
        <w:rPr>
          <w:rFonts w:cstheme="minorHAnsi"/>
          <w:sz w:val="24"/>
        </w:rPr>
        <w:t xml:space="preserve"> it may be necessary to consult with outside agencies to receive their specialist expertise for a child with SEN</w:t>
      </w:r>
      <w:r w:rsidR="000D6C4A">
        <w:rPr>
          <w:rFonts w:cstheme="minorHAnsi"/>
          <w:sz w:val="24"/>
        </w:rPr>
        <w:t>D</w:t>
      </w:r>
      <w:r w:rsidRPr="00BB1A10">
        <w:rPr>
          <w:rFonts w:cstheme="minorHAnsi"/>
          <w:sz w:val="24"/>
        </w:rPr>
        <w:t>.</w:t>
      </w:r>
    </w:p>
    <w:p w:rsidR="00BB1A10" w:rsidRPr="00BB1A10" w:rsidRDefault="00BB1A10" w:rsidP="00BB1A10">
      <w:pPr>
        <w:rPr>
          <w:rFonts w:cstheme="minorHAnsi"/>
          <w:sz w:val="24"/>
        </w:rPr>
      </w:pPr>
      <w:r w:rsidRPr="00BB1A10">
        <w:rPr>
          <w:rFonts w:cstheme="minorHAnsi"/>
          <w:sz w:val="24"/>
        </w:rPr>
        <w:t xml:space="preserve"> The agencies used by the school include: </w:t>
      </w:r>
    </w:p>
    <w:p w:rsidR="003B21A7" w:rsidRDefault="00BB1A10" w:rsidP="00BB1A10">
      <w:pPr>
        <w:pStyle w:val="ListParagraph"/>
        <w:numPr>
          <w:ilvl w:val="0"/>
          <w:numId w:val="6"/>
        </w:numPr>
        <w:rPr>
          <w:rFonts w:cstheme="minorHAnsi"/>
          <w:sz w:val="24"/>
        </w:rPr>
      </w:pPr>
      <w:r w:rsidRPr="003B21A7">
        <w:rPr>
          <w:rFonts w:cstheme="minorHAnsi"/>
          <w:sz w:val="24"/>
        </w:rPr>
        <w:t xml:space="preserve">Child protection advisors </w:t>
      </w:r>
    </w:p>
    <w:p w:rsidR="003B21A7" w:rsidRDefault="003B21A7" w:rsidP="00BB1A10">
      <w:pPr>
        <w:pStyle w:val="ListParagraph"/>
        <w:numPr>
          <w:ilvl w:val="0"/>
          <w:numId w:val="6"/>
        </w:numPr>
        <w:rPr>
          <w:rFonts w:cstheme="minorHAnsi"/>
          <w:sz w:val="24"/>
        </w:rPr>
      </w:pPr>
      <w:r>
        <w:rPr>
          <w:rFonts w:cstheme="minorHAnsi"/>
          <w:sz w:val="24"/>
        </w:rPr>
        <w:t>E</w:t>
      </w:r>
      <w:r w:rsidRPr="003B21A7">
        <w:rPr>
          <w:rFonts w:cstheme="minorHAnsi"/>
          <w:sz w:val="24"/>
        </w:rPr>
        <w:t>d</w:t>
      </w:r>
      <w:r w:rsidR="00BB1A10" w:rsidRPr="003B21A7">
        <w:rPr>
          <w:rFonts w:cstheme="minorHAnsi"/>
          <w:sz w:val="24"/>
        </w:rPr>
        <w:t xml:space="preserve">ucational psychologists </w:t>
      </w:r>
    </w:p>
    <w:p w:rsidR="003B21A7" w:rsidRDefault="00BB1A10" w:rsidP="00BB1A10">
      <w:pPr>
        <w:pStyle w:val="ListParagraph"/>
        <w:numPr>
          <w:ilvl w:val="0"/>
          <w:numId w:val="6"/>
        </w:numPr>
        <w:rPr>
          <w:rFonts w:cstheme="minorHAnsi"/>
          <w:sz w:val="24"/>
        </w:rPr>
      </w:pPr>
      <w:r w:rsidRPr="003B21A7">
        <w:rPr>
          <w:rFonts w:cstheme="minorHAnsi"/>
          <w:sz w:val="24"/>
        </w:rPr>
        <w:t xml:space="preserve">CAMHS (Child and Adolescent Mental Health Team) </w:t>
      </w:r>
    </w:p>
    <w:p w:rsidR="003B21A7" w:rsidRDefault="003A419F" w:rsidP="00BB1A10">
      <w:pPr>
        <w:pStyle w:val="ListParagraph"/>
        <w:numPr>
          <w:ilvl w:val="0"/>
          <w:numId w:val="6"/>
        </w:numPr>
        <w:rPr>
          <w:rFonts w:cstheme="minorHAnsi"/>
          <w:sz w:val="24"/>
        </w:rPr>
      </w:pPr>
      <w:r>
        <w:rPr>
          <w:rFonts w:cstheme="minorHAnsi"/>
          <w:sz w:val="24"/>
        </w:rPr>
        <w:t xml:space="preserve">Just </w:t>
      </w:r>
      <w:r w:rsidR="00BB1A10" w:rsidRPr="003B21A7">
        <w:rPr>
          <w:rFonts w:cstheme="minorHAnsi"/>
          <w:sz w:val="24"/>
        </w:rPr>
        <w:t xml:space="preserve">One Norfolk – school nursing team </w:t>
      </w:r>
    </w:p>
    <w:p w:rsidR="003B21A7" w:rsidRDefault="00BB1A10" w:rsidP="00BB1A10">
      <w:pPr>
        <w:pStyle w:val="ListParagraph"/>
        <w:numPr>
          <w:ilvl w:val="0"/>
          <w:numId w:val="6"/>
        </w:numPr>
        <w:rPr>
          <w:rFonts w:cstheme="minorHAnsi"/>
          <w:sz w:val="24"/>
        </w:rPr>
      </w:pPr>
      <w:r w:rsidRPr="003B21A7">
        <w:rPr>
          <w:rFonts w:cstheme="minorHAnsi"/>
          <w:sz w:val="24"/>
        </w:rPr>
        <w:t xml:space="preserve">Virtual School – for sensory support for pupils with hearing/visual impairment </w:t>
      </w:r>
    </w:p>
    <w:p w:rsidR="003B21A7" w:rsidRDefault="00BB1A10" w:rsidP="00BB1A10">
      <w:pPr>
        <w:pStyle w:val="ListParagraph"/>
        <w:numPr>
          <w:ilvl w:val="0"/>
          <w:numId w:val="6"/>
        </w:numPr>
        <w:rPr>
          <w:rFonts w:cstheme="minorHAnsi"/>
          <w:sz w:val="24"/>
        </w:rPr>
      </w:pPr>
      <w:r w:rsidRPr="003B21A7">
        <w:rPr>
          <w:rFonts w:cstheme="minorHAnsi"/>
          <w:sz w:val="24"/>
        </w:rPr>
        <w:t xml:space="preserve">Social Services </w:t>
      </w:r>
    </w:p>
    <w:p w:rsidR="003A419F" w:rsidRDefault="003A419F" w:rsidP="00BB1A10">
      <w:pPr>
        <w:pStyle w:val="ListParagraph"/>
        <w:numPr>
          <w:ilvl w:val="0"/>
          <w:numId w:val="6"/>
        </w:numPr>
        <w:rPr>
          <w:rFonts w:cstheme="minorHAnsi"/>
          <w:sz w:val="24"/>
        </w:rPr>
      </w:pPr>
      <w:r>
        <w:rPr>
          <w:rFonts w:cstheme="minorHAnsi"/>
          <w:sz w:val="24"/>
        </w:rPr>
        <w:t xml:space="preserve">Norfolk and Waveney Children’s </w:t>
      </w:r>
      <w:r w:rsidR="00BB1A10" w:rsidRPr="003B21A7">
        <w:rPr>
          <w:rFonts w:cstheme="minorHAnsi"/>
          <w:sz w:val="24"/>
        </w:rPr>
        <w:t xml:space="preserve">Speech </w:t>
      </w:r>
      <w:r>
        <w:rPr>
          <w:rFonts w:cstheme="minorHAnsi"/>
          <w:sz w:val="24"/>
        </w:rPr>
        <w:t>and Language Therapy</w:t>
      </w:r>
    </w:p>
    <w:p w:rsidR="003B21A7" w:rsidRDefault="00BB1A10" w:rsidP="00BB1A10">
      <w:pPr>
        <w:pStyle w:val="ListParagraph"/>
        <w:numPr>
          <w:ilvl w:val="0"/>
          <w:numId w:val="6"/>
        </w:numPr>
        <w:rPr>
          <w:rFonts w:cstheme="minorHAnsi"/>
          <w:sz w:val="24"/>
        </w:rPr>
      </w:pPr>
      <w:r w:rsidRPr="003B21A7">
        <w:rPr>
          <w:rFonts w:cstheme="minorHAnsi"/>
          <w:sz w:val="24"/>
        </w:rPr>
        <w:t xml:space="preserve">Occupational Therapy </w:t>
      </w:r>
    </w:p>
    <w:p w:rsidR="003B21A7" w:rsidRDefault="00BB1A10" w:rsidP="00BB1A10">
      <w:pPr>
        <w:pStyle w:val="ListParagraph"/>
        <w:numPr>
          <w:ilvl w:val="0"/>
          <w:numId w:val="6"/>
        </w:numPr>
        <w:rPr>
          <w:rFonts w:cstheme="minorHAnsi"/>
          <w:sz w:val="24"/>
        </w:rPr>
      </w:pPr>
      <w:r w:rsidRPr="003B21A7">
        <w:rPr>
          <w:rFonts w:cstheme="minorHAnsi"/>
          <w:sz w:val="24"/>
        </w:rPr>
        <w:t xml:space="preserve">School to School support </w:t>
      </w:r>
    </w:p>
    <w:p w:rsidR="003B21A7" w:rsidRPr="003B21A7" w:rsidRDefault="00BB1A10" w:rsidP="00BB1A10">
      <w:pPr>
        <w:pStyle w:val="ListParagraph"/>
        <w:numPr>
          <w:ilvl w:val="0"/>
          <w:numId w:val="6"/>
        </w:numPr>
        <w:rPr>
          <w:rFonts w:cstheme="minorHAnsi"/>
          <w:sz w:val="24"/>
        </w:rPr>
      </w:pPr>
      <w:r w:rsidRPr="003B21A7">
        <w:rPr>
          <w:rFonts w:cstheme="minorHAnsi"/>
          <w:sz w:val="24"/>
        </w:rPr>
        <w:t xml:space="preserve">Autism Support Team </w:t>
      </w:r>
    </w:p>
    <w:p w:rsidR="003B21A7" w:rsidRDefault="003B21A7" w:rsidP="003B21A7">
      <w:pPr>
        <w:pStyle w:val="ListParagraph"/>
        <w:numPr>
          <w:ilvl w:val="0"/>
          <w:numId w:val="8"/>
        </w:numPr>
        <w:rPr>
          <w:rFonts w:cstheme="minorHAnsi"/>
          <w:sz w:val="24"/>
        </w:rPr>
      </w:pPr>
      <w:r>
        <w:rPr>
          <w:rFonts w:cstheme="minorHAnsi"/>
          <w:sz w:val="24"/>
        </w:rPr>
        <w:t>Inclusion Support Team</w:t>
      </w:r>
    </w:p>
    <w:p w:rsidR="003B21A7" w:rsidRPr="003B21A7" w:rsidRDefault="003B21A7" w:rsidP="003B21A7">
      <w:pPr>
        <w:pStyle w:val="ListParagraph"/>
        <w:numPr>
          <w:ilvl w:val="0"/>
          <w:numId w:val="8"/>
        </w:numPr>
        <w:rPr>
          <w:rFonts w:cstheme="minorHAnsi"/>
          <w:sz w:val="24"/>
        </w:rPr>
      </w:pPr>
      <w:r>
        <w:rPr>
          <w:rFonts w:cstheme="minorHAnsi"/>
          <w:sz w:val="24"/>
        </w:rPr>
        <w:t>Medical Needs Team</w:t>
      </w:r>
    </w:p>
    <w:p w:rsidR="00BB1A10" w:rsidRDefault="003421CB" w:rsidP="00BB1A10">
      <w:pPr>
        <w:rPr>
          <w:rFonts w:cstheme="minorHAnsi"/>
          <w:sz w:val="24"/>
        </w:rPr>
      </w:pPr>
      <w:r>
        <w:rPr>
          <w:rFonts w:cstheme="minorHAnsi"/>
          <w:sz w:val="24"/>
        </w:rPr>
        <w:t xml:space="preserve">If </w:t>
      </w:r>
      <w:r w:rsidR="00BB1A10" w:rsidRPr="00BB1A10">
        <w:rPr>
          <w:rFonts w:cstheme="minorHAnsi"/>
          <w:sz w:val="24"/>
        </w:rPr>
        <w:t>the school feel input from an outside agency is necessary</w:t>
      </w:r>
      <w:r>
        <w:rPr>
          <w:rFonts w:cstheme="minorHAnsi"/>
          <w:sz w:val="24"/>
        </w:rPr>
        <w:t>,</w:t>
      </w:r>
      <w:r w:rsidR="00BB1A10" w:rsidRPr="00BB1A10">
        <w:rPr>
          <w:rFonts w:cstheme="minorHAnsi"/>
          <w:sz w:val="24"/>
        </w:rPr>
        <w:t xml:space="preserve"> parents </w:t>
      </w:r>
      <w:r w:rsidR="003A419F">
        <w:rPr>
          <w:rFonts w:cstheme="minorHAnsi"/>
          <w:sz w:val="24"/>
        </w:rPr>
        <w:t>will be</w:t>
      </w:r>
      <w:r w:rsidR="00BB1A10" w:rsidRPr="00BB1A10">
        <w:rPr>
          <w:rFonts w:cstheme="minorHAnsi"/>
          <w:sz w:val="24"/>
        </w:rPr>
        <w:t xml:space="preserve"> consulted.</w:t>
      </w:r>
    </w:p>
    <w:p w:rsidR="009C3449" w:rsidRDefault="009C3449" w:rsidP="00BB1A10">
      <w:pPr>
        <w:rPr>
          <w:rFonts w:cstheme="minorHAnsi"/>
          <w:b/>
          <w:color w:val="000000" w:themeColor="text1"/>
          <w:sz w:val="24"/>
          <w:u w:val="single"/>
        </w:rPr>
      </w:pPr>
    </w:p>
    <w:p w:rsidR="00BB1A10" w:rsidRPr="00A017C6" w:rsidRDefault="003D1F8F" w:rsidP="00BB1A10">
      <w:pPr>
        <w:rPr>
          <w:rFonts w:cstheme="minorHAnsi"/>
          <w:b/>
          <w:color w:val="000000" w:themeColor="text1"/>
          <w:sz w:val="24"/>
          <w:u w:val="single"/>
        </w:rPr>
      </w:pPr>
      <w:r w:rsidRPr="00A017C6">
        <w:rPr>
          <w:rFonts w:cstheme="minorHAnsi"/>
          <w:b/>
          <w:color w:val="000000" w:themeColor="text1"/>
          <w:sz w:val="24"/>
          <w:u w:val="single"/>
        </w:rPr>
        <w:t>Staff Training</w:t>
      </w:r>
    </w:p>
    <w:p w:rsidR="00DB361D" w:rsidRPr="00DB361D" w:rsidRDefault="00DB361D" w:rsidP="00BB1A10">
      <w:pPr>
        <w:rPr>
          <w:rFonts w:cstheme="minorHAnsi"/>
          <w:sz w:val="24"/>
        </w:rPr>
      </w:pPr>
      <w:r w:rsidRPr="00DB361D">
        <w:rPr>
          <w:rFonts w:cstheme="minorHAnsi"/>
          <w:sz w:val="24"/>
        </w:rPr>
        <w:t>We believe that all the teachers working in our federation are teachers of SEND and all leaders are leaders of SEND. The SEN Code of Practice states that “</w:t>
      </w:r>
      <w:r w:rsidR="00604CFE">
        <w:rPr>
          <w:rFonts w:cstheme="minorHAnsi"/>
          <w:sz w:val="24"/>
        </w:rPr>
        <w:t>high quality teaching, differentiated for individual pupils, is the first step in responding to pupils who have or may have</w:t>
      </w:r>
      <w:r w:rsidR="009E4A8F">
        <w:rPr>
          <w:rFonts w:cstheme="minorHAnsi"/>
          <w:sz w:val="24"/>
        </w:rPr>
        <w:t xml:space="preserve"> SEN.” We regularly review the quality of teaching for all pupils and put in place support and training as part of professional development.</w:t>
      </w:r>
    </w:p>
    <w:p w:rsidR="003B57BA" w:rsidRPr="00DB361D" w:rsidRDefault="003B57BA" w:rsidP="003B57BA">
      <w:pPr>
        <w:rPr>
          <w:rFonts w:cstheme="minorHAnsi"/>
          <w:sz w:val="24"/>
        </w:rPr>
      </w:pPr>
      <w:r w:rsidRPr="00DB361D">
        <w:rPr>
          <w:rFonts w:cstheme="minorHAnsi"/>
          <w:sz w:val="24"/>
        </w:rPr>
        <w:t xml:space="preserve">Members of staff have received a variety of training </w:t>
      </w:r>
      <w:r w:rsidR="00102595" w:rsidRPr="00DB361D">
        <w:rPr>
          <w:rFonts w:cstheme="minorHAnsi"/>
          <w:sz w:val="24"/>
        </w:rPr>
        <w:t xml:space="preserve">to ensure high quality teaching and support as well as training </w:t>
      </w:r>
      <w:r w:rsidRPr="00DB361D">
        <w:rPr>
          <w:rFonts w:cstheme="minorHAnsi"/>
          <w:sz w:val="24"/>
        </w:rPr>
        <w:t xml:space="preserve">related to </w:t>
      </w:r>
      <w:r w:rsidR="00102595" w:rsidRPr="00DB361D">
        <w:rPr>
          <w:rFonts w:cstheme="minorHAnsi"/>
          <w:sz w:val="24"/>
        </w:rPr>
        <w:t>specific additional needs and disabilities</w:t>
      </w:r>
      <w:r w:rsidRPr="00DB361D">
        <w:rPr>
          <w:rFonts w:cstheme="minorHAnsi"/>
          <w:sz w:val="24"/>
        </w:rPr>
        <w:t xml:space="preserve">. These have included sessions on: </w:t>
      </w:r>
    </w:p>
    <w:p w:rsidR="003B57BA" w:rsidRPr="00A017C6" w:rsidRDefault="003B57BA" w:rsidP="003B57BA">
      <w:pPr>
        <w:pStyle w:val="ListParagraph"/>
        <w:numPr>
          <w:ilvl w:val="0"/>
          <w:numId w:val="7"/>
        </w:numPr>
        <w:rPr>
          <w:rFonts w:cstheme="minorHAnsi"/>
          <w:color w:val="000000" w:themeColor="text1"/>
          <w:sz w:val="24"/>
        </w:rPr>
      </w:pPr>
      <w:r w:rsidRPr="00A017C6">
        <w:rPr>
          <w:rFonts w:cstheme="minorHAnsi"/>
          <w:color w:val="000000" w:themeColor="text1"/>
          <w:sz w:val="24"/>
        </w:rPr>
        <w:t>How to support children on the autistic spectrum</w:t>
      </w:r>
    </w:p>
    <w:p w:rsidR="003B57BA" w:rsidRPr="00A017C6" w:rsidRDefault="003B57BA" w:rsidP="003B57BA">
      <w:pPr>
        <w:pStyle w:val="ListParagraph"/>
        <w:numPr>
          <w:ilvl w:val="0"/>
          <w:numId w:val="7"/>
        </w:numPr>
        <w:rPr>
          <w:rFonts w:cstheme="minorHAnsi"/>
          <w:color w:val="000000" w:themeColor="text1"/>
          <w:sz w:val="24"/>
        </w:rPr>
      </w:pPr>
      <w:r w:rsidRPr="00A017C6">
        <w:rPr>
          <w:rFonts w:cstheme="minorHAnsi"/>
          <w:color w:val="000000" w:themeColor="text1"/>
          <w:sz w:val="24"/>
        </w:rPr>
        <w:t>How to support children with dyslexia</w:t>
      </w:r>
    </w:p>
    <w:p w:rsidR="003B57BA" w:rsidRPr="00A017C6" w:rsidRDefault="003B57BA" w:rsidP="003B57BA">
      <w:pPr>
        <w:pStyle w:val="ListParagraph"/>
        <w:numPr>
          <w:ilvl w:val="0"/>
          <w:numId w:val="7"/>
        </w:numPr>
        <w:rPr>
          <w:rFonts w:cstheme="minorHAnsi"/>
          <w:color w:val="000000" w:themeColor="text1"/>
          <w:sz w:val="24"/>
        </w:rPr>
      </w:pPr>
      <w:r w:rsidRPr="00A017C6">
        <w:rPr>
          <w:rFonts w:cstheme="minorHAnsi"/>
          <w:color w:val="000000" w:themeColor="text1"/>
          <w:sz w:val="24"/>
        </w:rPr>
        <w:t xml:space="preserve">How to support children with social and emotional needs </w:t>
      </w:r>
    </w:p>
    <w:p w:rsidR="00A017C6" w:rsidRDefault="003B57BA" w:rsidP="007C20C5">
      <w:pPr>
        <w:pStyle w:val="ListParagraph"/>
        <w:numPr>
          <w:ilvl w:val="0"/>
          <w:numId w:val="7"/>
        </w:numPr>
        <w:rPr>
          <w:rFonts w:cstheme="minorHAnsi"/>
          <w:color w:val="000000" w:themeColor="text1"/>
          <w:sz w:val="24"/>
        </w:rPr>
      </w:pPr>
      <w:r w:rsidRPr="00A017C6">
        <w:rPr>
          <w:rFonts w:cstheme="minorHAnsi"/>
          <w:color w:val="000000" w:themeColor="text1"/>
          <w:sz w:val="24"/>
        </w:rPr>
        <w:t xml:space="preserve">How to support children with speech and language difficulties </w:t>
      </w:r>
    </w:p>
    <w:p w:rsidR="003B57BA" w:rsidRPr="00A017C6" w:rsidRDefault="003B57BA" w:rsidP="007C20C5">
      <w:pPr>
        <w:pStyle w:val="ListParagraph"/>
        <w:numPr>
          <w:ilvl w:val="0"/>
          <w:numId w:val="7"/>
        </w:numPr>
        <w:rPr>
          <w:rFonts w:cstheme="minorHAnsi"/>
          <w:color w:val="000000" w:themeColor="text1"/>
          <w:sz w:val="24"/>
        </w:rPr>
      </w:pPr>
      <w:r w:rsidRPr="00A017C6">
        <w:rPr>
          <w:rFonts w:cstheme="minorHAnsi"/>
          <w:color w:val="000000" w:themeColor="text1"/>
          <w:sz w:val="24"/>
        </w:rPr>
        <w:t>How to support children with attachment disorder</w:t>
      </w:r>
    </w:p>
    <w:p w:rsidR="003B57BA" w:rsidRPr="00A017C6" w:rsidRDefault="003B57BA" w:rsidP="003B57BA">
      <w:pPr>
        <w:pStyle w:val="ListParagraph"/>
        <w:numPr>
          <w:ilvl w:val="0"/>
          <w:numId w:val="7"/>
        </w:numPr>
        <w:rPr>
          <w:rFonts w:cstheme="minorHAnsi"/>
          <w:color w:val="000000" w:themeColor="text1"/>
          <w:sz w:val="24"/>
        </w:rPr>
      </w:pPr>
      <w:r w:rsidRPr="00A017C6">
        <w:rPr>
          <w:rFonts w:cstheme="minorHAnsi"/>
          <w:color w:val="000000" w:themeColor="text1"/>
          <w:sz w:val="24"/>
        </w:rPr>
        <w:t>Norfolk Step On training</w:t>
      </w:r>
    </w:p>
    <w:p w:rsidR="003B57BA" w:rsidRPr="00A017C6" w:rsidRDefault="003B57BA" w:rsidP="003B57BA">
      <w:pPr>
        <w:pStyle w:val="ListParagraph"/>
        <w:numPr>
          <w:ilvl w:val="0"/>
          <w:numId w:val="7"/>
        </w:numPr>
        <w:rPr>
          <w:rFonts w:cstheme="minorHAnsi"/>
          <w:color w:val="000000" w:themeColor="text1"/>
          <w:sz w:val="24"/>
        </w:rPr>
      </w:pPr>
      <w:r w:rsidRPr="00A017C6">
        <w:rPr>
          <w:rFonts w:cstheme="minorHAnsi"/>
          <w:color w:val="000000" w:themeColor="text1"/>
          <w:sz w:val="24"/>
        </w:rPr>
        <w:t xml:space="preserve">Specific medical needs training including epilepsy and stoma care.  </w:t>
      </w:r>
    </w:p>
    <w:p w:rsidR="00604CFE" w:rsidRPr="00A017C6" w:rsidRDefault="00604CFE" w:rsidP="003B57BA">
      <w:pPr>
        <w:pStyle w:val="ListParagraph"/>
        <w:numPr>
          <w:ilvl w:val="0"/>
          <w:numId w:val="7"/>
        </w:numPr>
        <w:rPr>
          <w:rFonts w:cstheme="minorHAnsi"/>
          <w:color w:val="000000" w:themeColor="text1"/>
          <w:sz w:val="24"/>
        </w:rPr>
      </w:pPr>
      <w:r w:rsidRPr="00A017C6">
        <w:rPr>
          <w:rFonts w:cstheme="minorHAnsi"/>
          <w:color w:val="000000" w:themeColor="text1"/>
          <w:sz w:val="24"/>
        </w:rPr>
        <w:t>Wishes and feelings training</w:t>
      </w:r>
    </w:p>
    <w:p w:rsidR="00102595" w:rsidRPr="00A017C6" w:rsidRDefault="00A017C6" w:rsidP="003B57BA">
      <w:pPr>
        <w:pStyle w:val="ListParagraph"/>
        <w:numPr>
          <w:ilvl w:val="0"/>
          <w:numId w:val="7"/>
        </w:numPr>
        <w:rPr>
          <w:rFonts w:cstheme="minorHAnsi"/>
          <w:color w:val="000000" w:themeColor="text1"/>
          <w:sz w:val="24"/>
        </w:rPr>
      </w:pPr>
      <w:r>
        <w:rPr>
          <w:rFonts w:cstheme="minorHAnsi"/>
          <w:color w:val="000000" w:themeColor="text1"/>
          <w:sz w:val="24"/>
        </w:rPr>
        <w:t>First Aid training</w:t>
      </w:r>
    </w:p>
    <w:p w:rsidR="00BB1A10" w:rsidRDefault="003B57BA" w:rsidP="003B57BA">
      <w:pPr>
        <w:rPr>
          <w:rFonts w:cstheme="minorHAnsi"/>
          <w:sz w:val="24"/>
        </w:rPr>
      </w:pPr>
      <w:r w:rsidRPr="003B57BA">
        <w:rPr>
          <w:rFonts w:cstheme="minorHAnsi"/>
          <w:sz w:val="24"/>
        </w:rPr>
        <w:t>Should a need arise</w:t>
      </w:r>
      <w:r w:rsidR="003421CB">
        <w:rPr>
          <w:rFonts w:cstheme="minorHAnsi"/>
          <w:sz w:val="24"/>
        </w:rPr>
        <w:t>,</w:t>
      </w:r>
      <w:r w:rsidRPr="003B57BA">
        <w:rPr>
          <w:rFonts w:cstheme="minorHAnsi"/>
          <w:sz w:val="24"/>
        </w:rPr>
        <w:t xml:space="preserve"> training would be sought for staff working with pupils with specific additional needs.</w:t>
      </w:r>
    </w:p>
    <w:p w:rsidR="003B57BA" w:rsidRPr="003B57BA" w:rsidRDefault="003B57BA" w:rsidP="003B57BA">
      <w:pPr>
        <w:rPr>
          <w:rFonts w:cstheme="minorHAnsi"/>
          <w:sz w:val="24"/>
        </w:rPr>
      </w:pPr>
      <w:r>
        <w:rPr>
          <w:rFonts w:cstheme="minorHAnsi"/>
          <w:sz w:val="24"/>
        </w:rPr>
        <w:t xml:space="preserve">This academic year, the </w:t>
      </w:r>
      <w:proofErr w:type="spellStart"/>
      <w:r>
        <w:rPr>
          <w:rFonts w:cstheme="minorHAnsi"/>
          <w:sz w:val="24"/>
        </w:rPr>
        <w:t>SENDCo</w:t>
      </w:r>
      <w:proofErr w:type="spellEnd"/>
      <w:r>
        <w:rPr>
          <w:rFonts w:cstheme="minorHAnsi"/>
          <w:sz w:val="24"/>
        </w:rPr>
        <w:t xml:space="preserve"> will </w:t>
      </w:r>
      <w:r w:rsidR="003B21A7">
        <w:rPr>
          <w:rFonts w:cstheme="minorHAnsi"/>
          <w:sz w:val="24"/>
        </w:rPr>
        <w:t xml:space="preserve">also </w:t>
      </w:r>
      <w:r>
        <w:rPr>
          <w:rFonts w:cstheme="minorHAnsi"/>
          <w:sz w:val="24"/>
        </w:rPr>
        <w:t xml:space="preserve">attend the </w:t>
      </w:r>
      <w:proofErr w:type="spellStart"/>
      <w:r>
        <w:rPr>
          <w:rFonts w:cstheme="minorHAnsi"/>
          <w:sz w:val="24"/>
        </w:rPr>
        <w:t>SENDCo</w:t>
      </w:r>
      <w:proofErr w:type="spellEnd"/>
      <w:r>
        <w:rPr>
          <w:rFonts w:cstheme="minorHAnsi"/>
          <w:sz w:val="24"/>
        </w:rPr>
        <w:t xml:space="preserve"> Now training and further twilights run by Norfolk’s Inclusion and SEND team.  </w:t>
      </w:r>
    </w:p>
    <w:p w:rsidR="00ED1B48" w:rsidRDefault="00ED1B48" w:rsidP="00F5281F">
      <w:pPr>
        <w:rPr>
          <w:rFonts w:cstheme="minorHAnsi"/>
          <w:sz w:val="24"/>
        </w:rPr>
      </w:pPr>
    </w:p>
    <w:p w:rsidR="009C3449" w:rsidRDefault="009C3449" w:rsidP="00F5281F">
      <w:pPr>
        <w:rPr>
          <w:rFonts w:cstheme="minorHAnsi"/>
          <w:b/>
          <w:sz w:val="24"/>
          <w:u w:val="single"/>
        </w:rPr>
      </w:pPr>
    </w:p>
    <w:p w:rsidR="009C3449" w:rsidRDefault="009C3449" w:rsidP="00F5281F">
      <w:pPr>
        <w:rPr>
          <w:rFonts w:cstheme="minorHAnsi"/>
          <w:b/>
          <w:sz w:val="24"/>
          <w:u w:val="single"/>
        </w:rPr>
      </w:pPr>
    </w:p>
    <w:p w:rsidR="00B21F51" w:rsidRPr="00B21F51" w:rsidRDefault="00B21F51" w:rsidP="00F5281F">
      <w:pPr>
        <w:rPr>
          <w:rFonts w:cstheme="minorHAnsi"/>
          <w:b/>
          <w:sz w:val="24"/>
          <w:u w:val="single"/>
        </w:rPr>
      </w:pPr>
      <w:r w:rsidRPr="00B21F51">
        <w:rPr>
          <w:rFonts w:cstheme="minorHAnsi"/>
          <w:b/>
          <w:sz w:val="24"/>
          <w:u w:val="single"/>
        </w:rPr>
        <w:lastRenderedPageBreak/>
        <w:t>School resources</w:t>
      </w:r>
    </w:p>
    <w:p w:rsidR="00B21F51" w:rsidRPr="00B21F51" w:rsidRDefault="00B21F51" w:rsidP="00B21F51">
      <w:pPr>
        <w:rPr>
          <w:rFonts w:cstheme="minorHAnsi"/>
          <w:sz w:val="24"/>
        </w:rPr>
      </w:pPr>
      <w:r w:rsidRPr="00B21F51">
        <w:rPr>
          <w:rFonts w:cstheme="minorHAnsi"/>
          <w:sz w:val="24"/>
        </w:rPr>
        <w:t xml:space="preserve">The SEN budget is allocated each financial year. </w:t>
      </w:r>
      <w:r w:rsidR="003421CB">
        <w:rPr>
          <w:rFonts w:cstheme="minorHAnsi"/>
          <w:sz w:val="24"/>
        </w:rPr>
        <w:t xml:space="preserve">This information can be found in each school’s SEN Memorandum by following this link: </w:t>
      </w:r>
      <w:hyperlink r:id="rId10" w:history="1">
        <w:r w:rsidR="003421CB" w:rsidRPr="00AB55EB">
          <w:rPr>
            <w:rStyle w:val="Hyperlink"/>
            <w:rFonts w:cstheme="minorHAnsi"/>
            <w:sz w:val="24"/>
          </w:rPr>
          <w:t>https://csapps.norfolk.gov.uk/BudgetShare/default.aspx</w:t>
        </w:r>
      </w:hyperlink>
      <w:r w:rsidR="003421CB">
        <w:rPr>
          <w:rFonts w:cstheme="minorHAnsi"/>
          <w:sz w:val="24"/>
        </w:rPr>
        <w:t>.</w:t>
      </w:r>
      <w:r w:rsidRPr="00B21F51">
        <w:rPr>
          <w:rFonts w:cstheme="minorHAnsi"/>
          <w:sz w:val="24"/>
        </w:rPr>
        <w:t>The money is used to provide additional support or resources depe</w:t>
      </w:r>
      <w:r w:rsidR="003421CB">
        <w:rPr>
          <w:rFonts w:cstheme="minorHAnsi"/>
          <w:sz w:val="24"/>
        </w:rPr>
        <w:t xml:space="preserve">nding on </w:t>
      </w:r>
      <w:r w:rsidR="000D6C4A">
        <w:rPr>
          <w:rFonts w:cstheme="minorHAnsi"/>
          <w:sz w:val="24"/>
        </w:rPr>
        <w:t>identified needs</w:t>
      </w:r>
      <w:r w:rsidR="003421CB">
        <w:rPr>
          <w:rFonts w:cstheme="minorHAnsi"/>
          <w:sz w:val="24"/>
        </w:rPr>
        <w:t>.</w:t>
      </w:r>
    </w:p>
    <w:p w:rsidR="009520C6" w:rsidRDefault="00B21F51" w:rsidP="00B21F51">
      <w:pPr>
        <w:rPr>
          <w:rFonts w:cstheme="minorHAnsi"/>
          <w:sz w:val="24"/>
        </w:rPr>
      </w:pPr>
      <w:r w:rsidRPr="00B21F51">
        <w:rPr>
          <w:rFonts w:cstheme="minorHAnsi"/>
          <w:sz w:val="24"/>
        </w:rPr>
        <w:t xml:space="preserve">Additional provision may be allocated after discussion with the class teacher at pupil progress meetings or if a concern has been raised at another time during the year. Where children have high level needs the school </w:t>
      </w:r>
      <w:r>
        <w:rPr>
          <w:rFonts w:cstheme="minorHAnsi"/>
          <w:sz w:val="24"/>
        </w:rPr>
        <w:t>may receive additional funding.</w:t>
      </w:r>
    </w:p>
    <w:p w:rsidR="00B21F51" w:rsidRDefault="00B21F51" w:rsidP="00B21F51">
      <w:pPr>
        <w:rPr>
          <w:rFonts w:cstheme="minorHAnsi"/>
          <w:sz w:val="24"/>
        </w:rPr>
      </w:pPr>
    </w:p>
    <w:p w:rsidR="00B21F51" w:rsidRDefault="00B21F51" w:rsidP="00B21F51">
      <w:pPr>
        <w:rPr>
          <w:rFonts w:cstheme="minorHAnsi"/>
          <w:b/>
          <w:sz w:val="24"/>
          <w:u w:val="single"/>
        </w:rPr>
      </w:pPr>
      <w:r w:rsidRPr="00B21F51">
        <w:rPr>
          <w:rFonts w:cstheme="minorHAnsi"/>
          <w:b/>
          <w:sz w:val="24"/>
          <w:u w:val="single"/>
        </w:rPr>
        <w:t>Transition</w:t>
      </w:r>
    </w:p>
    <w:p w:rsidR="00B21F51" w:rsidRPr="009A2B47" w:rsidRDefault="00B21F51" w:rsidP="00B21F51">
      <w:pPr>
        <w:rPr>
          <w:rFonts w:cstheme="minorHAnsi"/>
          <w:sz w:val="24"/>
        </w:rPr>
      </w:pPr>
      <w:r w:rsidRPr="009A2B47">
        <w:rPr>
          <w:rFonts w:cstheme="minorHAnsi"/>
          <w:sz w:val="24"/>
        </w:rPr>
        <w:t xml:space="preserve">Many strategies are in place to enable </w:t>
      </w:r>
      <w:r w:rsidR="009F0292" w:rsidRPr="009A2B47">
        <w:rPr>
          <w:rFonts w:cstheme="minorHAnsi"/>
          <w:sz w:val="24"/>
        </w:rPr>
        <w:t>a pupil’s</w:t>
      </w:r>
      <w:r w:rsidRPr="009A2B47">
        <w:rPr>
          <w:rFonts w:cstheme="minorHAnsi"/>
          <w:sz w:val="24"/>
        </w:rPr>
        <w:t xml:space="preserve"> transition to be as smooth as possible. </w:t>
      </w:r>
      <w:r w:rsidR="009F0292" w:rsidRPr="009A2B47">
        <w:rPr>
          <w:rFonts w:cstheme="minorHAnsi"/>
          <w:sz w:val="24"/>
        </w:rPr>
        <w:t>If a pupil is joining our school</w:t>
      </w:r>
      <w:r w:rsidR="003421CB" w:rsidRPr="009A2B47">
        <w:rPr>
          <w:rFonts w:cstheme="minorHAnsi"/>
          <w:sz w:val="24"/>
        </w:rPr>
        <w:t>,</w:t>
      </w:r>
      <w:r w:rsidR="009F0292" w:rsidRPr="009A2B47">
        <w:rPr>
          <w:rFonts w:cstheme="minorHAnsi"/>
          <w:sz w:val="24"/>
        </w:rPr>
        <w:t xml:space="preserve"> or leaving our school, d</w:t>
      </w:r>
      <w:r w:rsidRPr="009A2B47">
        <w:rPr>
          <w:rFonts w:cstheme="minorHAnsi"/>
          <w:sz w:val="24"/>
        </w:rPr>
        <w:t xml:space="preserve">iscussions take place between the previous or receiving schools </w:t>
      </w:r>
      <w:r w:rsidR="009F0292" w:rsidRPr="009A2B47">
        <w:rPr>
          <w:rFonts w:cstheme="minorHAnsi"/>
          <w:sz w:val="24"/>
        </w:rPr>
        <w:t>and relevant documentation shared. If the child is moving t</w:t>
      </w:r>
      <w:r w:rsidR="003421CB" w:rsidRPr="009A2B47">
        <w:rPr>
          <w:rFonts w:cstheme="minorHAnsi"/>
          <w:sz w:val="24"/>
        </w:rPr>
        <w:t xml:space="preserve">o the cluster secondary school in Litcham, </w:t>
      </w:r>
      <w:r w:rsidRPr="009A2B47">
        <w:rPr>
          <w:rFonts w:cstheme="minorHAnsi"/>
          <w:sz w:val="24"/>
        </w:rPr>
        <w:t xml:space="preserve">children will be discussed, with your permission, at meetings during the summer term. All pupils attend at least one transition session where they spend some time with their new class teacher. Additional visits are arranged for pupils who would benefit from extra time in the new school. Mrs </w:t>
      </w:r>
      <w:r w:rsidR="003421CB" w:rsidRPr="009A2B47">
        <w:rPr>
          <w:rFonts w:cstheme="minorHAnsi"/>
          <w:sz w:val="24"/>
        </w:rPr>
        <w:t>Steel</w:t>
      </w:r>
      <w:r w:rsidRPr="009A2B47">
        <w:rPr>
          <w:rFonts w:cstheme="minorHAnsi"/>
          <w:sz w:val="24"/>
        </w:rPr>
        <w:t xml:space="preserve"> is always willing to meet with parents prior to their children joining Great Massingham or Harpley. Secondary school staff visit named pupils prior to their joining their new school. Where a pupil has more specialist needs</w:t>
      </w:r>
      <w:r w:rsidR="009A2B47" w:rsidRPr="009A2B47">
        <w:rPr>
          <w:rFonts w:cstheme="minorHAnsi"/>
          <w:sz w:val="24"/>
        </w:rPr>
        <w:t>,</w:t>
      </w:r>
      <w:r w:rsidRPr="009A2B47">
        <w:rPr>
          <w:rFonts w:cstheme="minorHAnsi"/>
          <w:sz w:val="24"/>
        </w:rPr>
        <w:t xml:space="preserve"> a separate meeting may be arranged with Mrs </w:t>
      </w:r>
      <w:r w:rsidR="009A2B47" w:rsidRPr="009A2B47">
        <w:rPr>
          <w:rFonts w:cstheme="minorHAnsi"/>
          <w:sz w:val="24"/>
        </w:rPr>
        <w:t>Steel</w:t>
      </w:r>
      <w:r w:rsidRPr="009A2B47">
        <w:rPr>
          <w:rFonts w:cstheme="minorHAnsi"/>
          <w:sz w:val="24"/>
        </w:rPr>
        <w:t xml:space="preserve">, the previous or receiving school’s </w:t>
      </w:r>
      <w:proofErr w:type="spellStart"/>
      <w:r w:rsidRPr="009A2B47">
        <w:rPr>
          <w:rFonts w:cstheme="minorHAnsi"/>
          <w:sz w:val="24"/>
        </w:rPr>
        <w:t>SENDCo</w:t>
      </w:r>
      <w:proofErr w:type="spellEnd"/>
      <w:r w:rsidRPr="009A2B47">
        <w:rPr>
          <w:rFonts w:cstheme="minorHAnsi"/>
          <w:sz w:val="24"/>
        </w:rPr>
        <w:t xml:space="preserve">, the parents/carers and where appropriate the pupil. </w:t>
      </w:r>
      <w:r w:rsidR="009A2B47" w:rsidRPr="009A2B47">
        <w:rPr>
          <w:rFonts w:cstheme="minorHAnsi"/>
          <w:sz w:val="24"/>
        </w:rPr>
        <w:t>Special arrangements may then be</w:t>
      </w:r>
      <w:r w:rsidRPr="009A2B47">
        <w:rPr>
          <w:rFonts w:cstheme="minorHAnsi"/>
          <w:sz w:val="24"/>
        </w:rPr>
        <w:t xml:space="preserve"> made to support pupils joining our schools or a new school. This might include </w:t>
      </w:r>
      <w:r w:rsidR="009A2B47" w:rsidRPr="009A2B47">
        <w:rPr>
          <w:rFonts w:cstheme="minorHAnsi"/>
          <w:sz w:val="24"/>
        </w:rPr>
        <w:t xml:space="preserve">transition </w:t>
      </w:r>
      <w:r w:rsidRPr="009A2B47">
        <w:rPr>
          <w:rFonts w:cstheme="minorHAnsi"/>
          <w:sz w:val="24"/>
        </w:rPr>
        <w:t>books with pictures of staff, the new building etc. For specific year 6 pupils we arrange an enhanced transition to High School if we</w:t>
      </w:r>
      <w:r w:rsidR="009A2B47" w:rsidRPr="009A2B47">
        <w:rPr>
          <w:rFonts w:cstheme="minorHAnsi"/>
          <w:sz w:val="24"/>
        </w:rPr>
        <w:t>,</w:t>
      </w:r>
      <w:r w:rsidRPr="009A2B47">
        <w:rPr>
          <w:rFonts w:cstheme="minorHAnsi"/>
          <w:sz w:val="24"/>
        </w:rPr>
        <w:t xml:space="preserve"> and the receiving school</w:t>
      </w:r>
      <w:r w:rsidR="009A2B47" w:rsidRPr="009A2B47">
        <w:rPr>
          <w:rFonts w:cstheme="minorHAnsi"/>
          <w:sz w:val="24"/>
        </w:rPr>
        <w:t>,</w:t>
      </w:r>
      <w:r w:rsidRPr="009A2B47">
        <w:rPr>
          <w:rFonts w:cstheme="minorHAnsi"/>
          <w:sz w:val="24"/>
        </w:rPr>
        <w:t xml:space="preserve"> feel this will benefit the pupil.</w:t>
      </w:r>
    </w:p>
    <w:p w:rsidR="009520C6" w:rsidRDefault="009520C6" w:rsidP="00F5281F">
      <w:pPr>
        <w:rPr>
          <w:rFonts w:cstheme="minorHAnsi"/>
          <w:sz w:val="24"/>
        </w:rPr>
      </w:pPr>
    </w:p>
    <w:p w:rsidR="009F0292" w:rsidRPr="009C3449" w:rsidRDefault="009F0292" w:rsidP="00F5281F">
      <w:pPr>
        <w:rPr>
          <w:rFonts w:cstheme="minorHAnsi"/>
          <w:b/>
          <w:sz w:val="24"/>
          <w:u w:val="single"/>
        </w:rPr>
      </w:pPr>
      <w:r w:rsidRPr="009F0292">
        <w:rPr>
          <w:rFonts w:cstheme="minorHAnsi"/>
          <w:b/>
          <w:sz w:val="24"/>
          <w:u w:val="single"/>
        </w:rPr>
        <w:t>SEND Profile at Great Massingham and Harpley CE Primary Schools Federation</w:t>
      </w:r>
    </w:p>
    <w:p w:rsidR="009520C6" w:rsidRPr="00E45B04" w:rsidRDefault="00E45B04" w:rsidP="00F5281F">
      <w:pPr>
        <w:rPr>
          <w:rFonts w:cstheme="minorHAnsi"/>
          <w:sz w:val="24"/>
          <w:u w:val="single"/>
        </w:rPr>
      </w:pPr>
      <w:r w:rsidRPr="00E45B04">
        <w:rPr>
          <w:rFonts w:cstheme="minorHAnsi"/>
          <w:sz w:val="24"/>
          <w:u w:val="single"/>
        </w:rPr>
        <w:t xml:space="preserve">Great Massingham </w:t>
      </w:r>
      <w:r>
        <w:rPr>
          <w:rFonts w:cstheme="minorHAnsi"/>
          <w:sz w:val="24"/>
          <w:u w:val="single"/>
        </w:rPr>
        <w:t xml:space="preserve">CE </w:t>
      </w:r>
      <w:r w:rsidRPr="00E45B04">
        <w:rPr>
          <w:rFonts w:cstheme="minorHAnsi"/>
          <w:sz w:val="24"/>
          <w:u w:val="single"/>
        </w:rPr>
        <w:t>Primary School</w:t>
      </w:r>
    </w:p>
    <w:p w:rsidR="009520C6" w:rsidRDefault="00E45B04" w:rsidP="00F5281F">
      <w:pPr>
        <w:rPr>
          <w:rFonts w:cstheme="minorHAnsi"/>
          <w:sz w:val="24"/>
        </w:rPr>
      </w:pPr>
      <w:r>
        <w:rPr>
          <w:rFonts w:cstheme="minorHAnsi"/>
          <w:sz w:val="24"/>
        </w:rPr>
        <w:t xml:space="preserve">Great Massingham CE Primary School has </w:t>
      </w:r>
      <w:r w:rsidR="00743CF4">
        <w:rPr>
          <w:rFonts w:cstheme="minorHAnsi"/>
          <w:sz w:val="24"/>
        </w:rPr>
        <w:t xml:space="preserve">18 children with SEND. This is 27% of the school population (accurate as of September 2022). </w:t>
      </w:r>
      <w:r w:rsidR="000612EE">
        <w:rPr>
          <w:rFonts w:cstheme="minorHAnsi"/>
          <w:sz w:val="24"/>
        </w:rPr>
        <w:t>There is one child who has an EHCP (2% of school population).</w:t>
      </w:r>
    </w:p>
    <w:p w:rsidR="00ED5159" w:rsidRDefault="00ED5159" w:rsidP="00F5281F">
      <w:pPr>
        <w:rPr>
          <w:rFonts w:cstheme="minorHAnsi"/>
          <w:sz w:val="24"/>
        </w:rPr>
      </w:pPr>
      <w:r>
        <w:rPr>
          <w:noProof/>
          <w:lang w:eastAsia="en-GB"/>
        </w:rPr>
        <w:drawing>
          <wp:inline distT="0" distB="0" distL="0" distR="0" wp14:anchorId="06C091A5" wp14:editId="2CBAD133">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D5159" w:rsidRDefault="00ED5159" w:rsidP="00ED5159">
      <w:pPr>
        <w:rPr>
          <w:rFonts w:cstheme="minorHAnsi"/>
          <w:i/>
          <w:sz w:val="24"/>
        </w:rPr>
      </w:pPr>
      <w:r>
        <w:rPr>
          <w:rFonts w:cstheme="minorHAnsi"/>
          <w:i/>
          <w:sz w:val="24"/>
        </w:rPr>
        <w:t>Graph showing proportion of school population within each of the 4 broad areas of SEND.</w:t>
      </w:r>
      <w:r w:rsidR="00DE28F6">
        <w:rPr>
          <w:rFonts w:cstheme="minorHAnsi"/>
          <w:i/>
          <w:sz w:val="24"/>
        </w:rPr>
        <w:t xml:space="preserve"> This recognises a child’s primary need. However, there may also be secondary needs which are not represented. </w:t>
      </w:r>
    </w:p>
    <w:p w:rsidR="00ED5159" w:rsidRDefault="00ED5159" w:rsidP="00F5281F">
      <w:pPr>
        <w:rPr>
          <w:rFonts w:cstheme="minorHAnsi"/>
          <w:sz w:val="24"/>
        </w:rPr>
      </w:pPr>
    </w:p>
    <w:tbl>
      <w:tblPr>
        <w:tblStyle w:val="GridTable6Colorful-Accent6"/>
        <w:tblW w:w="0" w:type="auto"/>
        <w:tblLook w:val="04A0" w:firstRow="1" w:lastRow="0" w:firstColumn="1" w:lastColumn="0" w:noHBand="0" w:noVBand="1"/>
      </w:tblPr>
      <w:tblGrid>
        <w:gridCol w:w="1291"/>
        <w:gridCol w:w="1294"/>
        <w:gridCol w:w="1281"/>
        <w:gridCol w:w="1798"/>
        <w:gridCol w:w="1251"/>
        <w:gridCol w:w="1194"/>
      </w:tblGrid>
      <w:tr w:rsidR="009A2B47" w:rsidTr="009A2B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tcPr>
          <w:p w:rsidR="009A2B47" w:rsidRDefault="009A2B47" w:rsidP="00F5281F">
            <w:pPr>
              <w:rPr>
                <w:rFonts w:cstheme="minorHAnsi"/>
                <w:sz w:val="24"/>
              </w:rPr>
            </w:pPr>
          </w:p>
        </w:tc>
        <w:tc>
          <w:tcPr>
            <w:tcW w:w="1294" w:type="dxa"/>
          </w:tcPr>
          <w:p w:rsidR="009A2B47" w:rsidRDefault="009A2B47" w:rsidP="00F5281F">
            <w:pPr>
              <w:cnfStyle w:val="100000000000" w:firstRow="1" w:lastRow="0" w:firstColumn="0" w:lastColumn="0" w:oddVBand="0" w:evenVBand="0" w:oddHBand="0" w:evenHBand="0" w:firstRowFirstColumn="0" w:firstRowLastColumn="0" w:lastRowFirstColumn="0" w:lastRowLastColumn="0"/>
              <w:rPr>
                <w:rFonts w:cstheme="minorHAnsi"/>
                <w:sz w:val="24"/>
              </w:rPr>
            </w:pPr>
            <w:r>
              <w:rPr>
                <w:rFonts w:cstheme="minorHAnsi"/>
                <w:sz w:val="24"/>
              </w:rPr>
              <w:t>Social, emotional and mental health</w:t>
            </w:r>
          </w:p>
        </w:tc>
        <w:tc>
          <w:tcPr>
            <w:tcW w:w="1281" w:type="dxa"/>
          </w:tcPr>
          <w:p w:rsidR="009A2B47" w:rsidRDefault="009A2B47" w:rsidP="00F5281F">
            <w:pPr>
              <w:cnfStyle w:val="100000000000" w:firstRow="1" w:lastRow="0" w:firstColumn="0" w:lastColumn="0" w:oddVBand="0" w:evenVBand="0" w:oddHBand="0" w:evenHBand="0" w:firstRowFirstColumn="0" w:firstRowLastColumn="0" w:lastRowFirstColumn="0" w:lastRowLastColumn="0"/>
              <w:rPr>
                <w:rFonts w:cstheme="minorHAnsi"/>
                <w:sz w:val="24"/>
              </w:rPr>
            </w:pPr>
            <w:r>
              <w:rPr>
                <w:rFonts w:cstheme="minorHAnsi"/>
                <w:sz w:val="24"/>
              </w:rPr>
              <w:t>Cognition and Learning</w:t>
            </w:r>
          </w:p>
        </w:tc>
        <w:tc>
          <w:tcPr>
            <w:tcW w:w="1798" w:type="dxa"/>
          </w:tcPr>
          <w:p w:rsidR="009A2B47" w:rsidRDefault="009A2B47" w:rsidP="00F5281F">
            <w:pPr>
              <w:cnfStyle w:val="100000000000" w:firstRow="1" w:lastRow="0" w:firstColumn="0" w:lastColumn="0" w:oddVBand="0" w:evenVBand="0" w:oddHBand="0" w:evenHBand="0" w:firstRowFirstColumn="0" w:firstRowLastColumn="0" w:lastRowFirstColumn="0" w:lastRowLastColumn="0"/>
              <w:rPr>
                <w:rFonts w:cstheme="minorHAnsi"/>
                <w:sz w:val="24"/>
              </w:rPr>
            </w:pPr>
            <w:r>
              <w:rPr>
                <w:rFonts w:cstheme="minorHAnsi"/>
                <w:sz w:val="24"/>
              </w:rPr>
              <w:t>Communication and Interaction</w:t>
            </w:r>
          </w:p>
        </w:tc>
        <w:tc>
          <w:tcPr>
            <w:tcW w:w="1251" w:type="dxa"/>
          </w:tcPr>
          <w:p w:rsidR="009A2B47" w:rsidRDefault="009A2B47" w:rsidP="00F5281F">
            <w:pPr>
              <w:cnfStyle w:val="100000000000" w:firstRow="1" w:lastRow="0" w:firstColumn="0" w:lastColumn="0" w:oddVBand="0" w:evenVBand="0" w:oddHBand="0" w:evenHBand="0" w:firstRowFirstColumn="0" w:firstRowLastColumn="0" w:lastRowFirstColumn="0" w:lastRowLastColumn="0"/>
              <w:rPr>
                <w:rFonts w:cstheme="minorHAnsi"/>
                <w:sz w:val="24"/>
              </w:rPr>
            </w:pPr>
            <w:r>
              <w:rPr>
                <w:rFonts w:cstheme="minorHAnsi"/>
                <w:sz w:val="24"/>
              </w:rPr>
              <w:t>Sensory and/or physical</w:t>
            </w:r>
          </w:p>
        </w:tc>
        <w:tc>
          <w:tcPr>
            <w:tcW w:w="1194" w:type="dxa"/>
          </w:tcPr>
          <w:p w:rsidR="009A2B47" w:rsidRDefault="009A2B47" w:rsidP="00F5281F">
            <w:pPr>
              <w:cnfStyle w:val="100000000000" w:firstRow="1" w:lastRow="0" w:firstColumn="0" w:lastColumn="0" w:oddVBand="0" w:evenVBand="0" w:oddHBand="0" w:evenHBand="0" w:firstRowFirstColumn="0" w:firstRowLastColumn="0" w:lastRowFirstColumn="0" w:lastRowLastColumn="0"/>
              <w:rPr>
                <w:rFonts w:cstheme="minorHAnsi"/>
                <w:sz w:val="24"/>
              </w:rPr>
            </w:pPr>
            <w:r>
              <w:rPr>
                <w:rFonts w:cstheme="minorHAnsi"/>
                <w:sz w:val="24"/>
              </w:rPr>
              <w:t>Total</w:t>
            </w:r>
          </w:p>
        </w:tc>
      </w:tr>
      <w:tr w:rsidR="009A2B47" w:rsidTr="009A2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tcPr>
          <w:p w:rsidR="009A2B47" w:rsidRDefault="009A2B47" w:rsidP="00F5281F">
            <w:pPr>
              <w:rPr>
                <w:rFonts w:cstheme="minorHAnsi"/>
                <w:sz w:val="24"/>
              </w:rPr>
            </w:pPr>
            <w:r>
              <w:rPr>
                <w:rFonts w:cstheme="minorHAnsi"/>
                <w:sz w:val="24"/>
              </w:rPr>
              <w:t>Reception</w:t>
            </w:r>
          </w:p>
        </w:tc>
        <w:tc>
          <w:tcPr>
            <w:tcW w:w="1294" w:type="dxa"/>
          </w:tcPr>
          <w:p w:rsidR="009A2B47" w:rsidRDefault="004B4918" w:rsidP="00F5281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0</w:t>
            </w:r>
          </w:p>
        </w:tc>
        <w:tc>
          <w:tcPr>
            <w:tcW w:w="1281" w:type="dxa"/>
          </w:tcPr>
          <w:p w:rsidR="009A2B47" w:rsidRDefault="004B4918" w:rsidP="00F5281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0</w:t>
            </w:r>
          </w:p>
        </w:tc>
        <w:tc>
          <w:tcPr>
            <w:tcW w:w="1798" w:type="dxa"/>
          </w:tcPr>
          <w:p w:rsidR="009A2B47" w:rsidRDefault="004B4918" w:rsidP="00F5281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1</w:t>
            </w:r>
          </w:p>
        </w:tc>
        <w:tc>
          <w:tcPr>
            <w:tcW w:w="1251" w:type="dxa"/>
          </w:tcPr>
          <w:p w:rsidR="009A2B47" w:rsidRDefault="004B4918" w:rsidP="00F5281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0</w:t>
            </w:r>
          </w:p>
        </w:tc>
        <w:tc>
          <w:tcPr>
            <w:tcW w:w="1194" w:type="dxa"/>
          </w:tcPr>
          <w:p w:rsidR="009A2B47" w:rsidRDefault="004B4918" w:rsidP="00F5281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1</w:t>
            </w:r>
          </w:p>
        </w:tc>
      </w:tr>
      <w:tr w:rsidR="009A2B47" w:rsidTr="009A2B47">
        <w:tc>
          <w:tcPr>
            <w:cnfStyle w:val="001000000000" w:firstRow="0" w:lastRow="0" w:firstColumn="1" w:lastColumn="0" w:oddVBand="0" w:evenVBand="0" w:oddHBand="0" w:evenHBand="0" w:firstRowFirstColumn="0" w:firstRowLastColumn="0" w:lastRowFirstColumn="0" w:lastRowLastColumn="0"/>
            <w:tcW w:w="1291" w:type="dxa"/>
          </w:tcPr>
          <w:p w:rsidR="009A2B47" w:rsidRDefault="009A2B47" w:rsidP="00F5281F">
            <w:pPr>
              <w:rPr>
                <w:rFonts w:cstheme="minorHAnsi"/>
                <w:sz w:val="24"/>
              </w:rPr>
            </w:pPr>
            <w:r>
              <w:rPr>
                <w:rFonts w:cstheme="minorHAnsi"/>
                <w:sz w:val="24"/>
              </w:rPr>
              <w:t>Year 1</w:t>
            </w:r>
          </w:p>
        </w:tc>
        <w:tc>
          <w:tcPr>
            <w:tcW w:w="1294" w:type="dxa"/>
          </w:tcPr>
          <w:p w:rsidR="009A2B47" w:rsidRDefault="004B4918" w:rsidP="00F5281F">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0</w:t>
            </w:r>
          </w:p>
        </w:tc>
        <w:tc>
          <w:tcPr>
            <w:tcW w:w="1281" w:type="dxa"/>
          </w:tcPr>
          <w:p w:rsidR="009A2B47" w:rsidRDefault="004B4918" w:rsidP="00F5281F">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0</w:t>
            </w:r>
          </w:p>
        </w:tc>
        <w:tc>
          <w:tcPr>
            <w:tcW w:w="1798" w:type="dxa"/>
          </w:tcPr>
          <w:p w:rsidR="009A2B47" w:rsidRDefault="004B4918" w:rsidP="00F5281F">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4</w:t>
            </w:r>
          </w:p>
        </w:tc>
        <w:tc>
          <w:tcPr>
            <w:tcW w:w="1251" w:type="dxa"/>
          </w:tcPr>
          <w:p w:rsidR="009A2B47" w:rsidRDefault="004B4918" w:rsidP="00F5281F">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1</w:t>
            </w:r>
          </w:p>
        </w:tc>
        <w:tc>
          <w:tcPr>
            <w:tcW w:w="1194" w:type="dxa"/>
          </w:tcPr>
          <w:p w:rsidR="009A2B47" w:rsidRDefault="004B4918" w:rsidP="00F5281F">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5</w:t>
            </w:r>
          </w:p>
        </w:tc>
      </w:tr>
      <w:tr w:rsidR="009A2B47" w:rsidTr="009A2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tcPr>
          <w:p w:rsidR="009A2B47" w:rsidRDefault="009A2B47" w:rsidP="00F5281F">
            <w:pPr>
              <w:rPr>
                <w:rFonts w:cstheme="minorHAnsi"/>
                <w:sz w:val="24"/>
              </w:rPr>
            </w:pPr>
            <w:r>
              <w:rPr>
                <w:rFonts w:cstheme="minorHAnsi"/>
                <w:sz w:val="24"/>
              </w:rPr>
              <w:t>Year 2</w:t>
            </w:r>
          </w:p>
        </w:tc>
        <w:tc>
          <w:tcPr>
            <w:tcW w:w="1294" w:type="dxa"/>
          </w:tcPr>
          <w:p w:rsidR="009A2B47" w:rsidRDefault="004B4918" w:rsidP="00F5281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0</w:t>
            </w:r>
          </w:p>
        </w:tc>
        <w:tc>
          <w:tcPr>
            <w:tcW w:w="1281" w:type="dxa"/>
          </w:tcPr>
          <w:p w:rsidR="009A2B47" w:rsidRDefault="004B4918" w:rsidP="00F5281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2</w:t>
            </w:r>
          </w:p>
        </w:tc>
        <w:tc>
          <w:tcPr>
            <w:tcW w:w="1798" w:type="dxa"/>
          </w:tcPr>
          <w:p w:rsidR="009A2B47" w:rsidRDefault="004B4918" w:rsidP="00F5281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2</w:t>
            </w:r>
          </w:p>
        </w:tc>
        <w:tc>
          <w:tcPr>
            <w:tcW w:w="1251" w:type="dxa"/>
          </w:tcPr>
          <w:p w:rsidR="009A2B47" w:rsidRDefault="004B4918" w:rsidP="00F5281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0</w:t>
            </w:r>
          </w:p>
        </w:tc>
        <w:tc>
          <w:tcPr>
            <w:tcW w:w="1194" w:type="dxa"/>
          </w:tcPr>
          <w:p w:rsidR="009A2B47" w:rsidRDefault="004B4918" w:rsidP="00F5281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4</w:t>
            </w:r>
          </w:p>
        </w:tc>
      </w:tr>
      <w:tr w:rsidR="009A2B47" w:rsidTr="009A2B47">
        <w:tc>
          <w:tcPr>
            <w:cnfStyle w:val="001000000000" w:firstRow="0" w:lastRow="0" w:firstColumn="1" w:lastColumn="0" w:oddVBand="0" w:evenVBand="0" w:oddHBand="0" w:evenHBand="0" w:firstRowFirstColumn="0" w:firstRowLastColumn="0" w:lastRowFirstColumn="0" w:lastRowLastColumn="0"/>
            <w:tcW w:w="1291" w:type="dxa"/>
          </w:tcPr>
          <w:p w:rsidR="009A2B47" w:rsidRDefault="009A2B47" w:rsidP="00F5281F">
            <w:pPr>
              <w:rPr>
                <w:rFonts w:cstheme="minorHAnsi"/>
                <w:sz w:val="24"/>
              </w:rPr>
            </w:pPr>
            <w:r>
              <w:rPr>
                <w:rFonts w:cstheme="minorHAnsi"/>
                <w:sz w:val="24"/>
              </w:rPr>
              <w:t>Year 3</w:t>
            </w:r>
          </w:p>
        </w:tc>
        <w:tc>
          <w:tcPr>
            <w:tcW w:w="1294" w:type="dxa"/>
          </w:tcPr>
          <w:p w:rsidR="009A2B47" w:rsidRDefault="004B4918" w:rsidP="00F5281F">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1</w:t>
            </w:r>
          </w:p>
        </w:tc>
        <w:tc>
          <w:tcPr>
            <w:tcW w:w="1281" w:type="dxa"/>
          </w:tcPr>
          <w:p w:rsidR="009A2B47" w:rsidRDefault="004B4918" w:rsidP="00F5281F">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2</w:t>
            </w:r>
          </w:p>
        </w:tc>
        <w:tc>
          <w:tcPr>
            <w:tcW w:w="1798" w:type="dxa"/>
          </w:tcPr>
          <w:p w:rsidR="009A2B47" w:rsidRDefault="004B4918" w:rsidP="00F5281F">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0</w:t>
            </w:r>
          </w:p>
        </w:tc>
        <w:tc>
          <w:tcPr>
            <w:tcW w:w="1251" w:type="dxa"/>
          </w:tcPr>
          <w:p w:rsidR="009A2B47" w:rsidRDefault="004B4918" w:rsidP="00F5281F">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0</w:t>
            </w:r>
          </w:p>
        </w:tc>
        <w:tc>
          <w:tcPr>
            <w:tcW w:w="1194" w:type="dxa"/>
          </w:tcPr>
          <w:p w:rsidR="009A2B47" w:rsidRDefault="004B4918" w:rsidP="00F5281F">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3</w:t>
            </w:r>
          </w:p>
        </w:tc>
      </w:tr>
      <w:tr w:rsidR="009A2B47" w:rsidTr="009A2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tcPr>
          <w:p w:rsidR="009A2B47" w:rsidRDefault="009A2B47" w:rsidP="00F5281F">
            <w:pPr>
              <w:rPr>
                <w:rFonts w:cstheme="minorHAnsi"/>
                <w:sz w:val="24"/>
              </w:rPr>
            </w:pPr>
            <w:r>
              <w:rPr>
                <w:rFonts w:cstheme="minorHAnsi"/>
                <w:sz w:val="24"/>
              </w:rPr>
              <w:t>Year 4</w:t>
            </w:r>
          </w:p>
        </w:tc>
        <w:tc>
          <w:tcPr>
            <w:tcW w:w="1294" w:type="dxa"/>
          </w:tcPr>
          <w:p w:rsidR="009A2B47" w:rsidRDefault="004B4918" w:rsidP="00F5281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0</w:t>
            </w:r>
          </w:p>
        </w:tc>
        <w:tc>
          <w:tcPr>
            <w:tcW w:w="1281" w:type="dxa"/>
          </w:tcPr>
          <w:p w:rsidR="009A2B47" w:rsidRDefault="004B4918" w:rsidP="00F5281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0</w:t>
            </w:r>
          </w:p>
        </w:tc>
        <w:tc>
          <w:tcPr>
            <w:tcW w:w="1798" w:type="dxa"/>
          </w:tcPr>
          <w:p w:rsidR="009A2B47" w:rsidRDefault="004B4918" w:rsidP="00F5281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0</w:t>
            </w:r>
          </w:p>
        </w:tc>
        <w:tc>
          <w:tcPr>
            <w:tcW w:w="1251" w:type="dxa"/>
          </w:tcPr>
          <w:p w:rsidR="009A2B47" w:rsidRDefault="004B4918" w:rsidP="00F5281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0</w:t>
            </w:r>
          </w:p>
        </w:tc>
        <w:tc>
          <w:tcPr>
            <w:tcW w:w="1194" w:type="dxa"/>
          </w:tcPr>
          <w:p w:rsidR="009A2B47" w:rsidRDefault="004B4918" w:rsidP="00F5281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0</w:t>
            </w:r>
          </w:p>
        </w:tc>
      </w:tr>
      <w:tr w:rsidR="009A2B47" w:rsidTr="009A2B47">
        <w:tc>
          <w:tcPr>
            <w:cnfStyle w:val="001000000000" w:firstRow="0" w:lastRow="0" w:firstColumn="1" w:lastColumn="0" w:oddVBand="0" w:evenVBand="0" w:oddHBand="0" w:evenHBand="0" w:firstRowFirstColumn="0" w:firstRowLastColumn="0" w:lastRowFirstColumn="0" w:lastRowLastColumn="0"/>
            <w:tcW w:w="1291" w:type="dxa"/>
          </w:tcPr>
          <w:p w:rsidR="009A2B47" w:rsidRDefault="009A2B47" w:rsidP="00F5281F">
            <w:pPr>
              <w:rPr>
                <w:rFonts w:cstheme="minorHAnsi"/>
                <w:sz w:val="24"/>
              </w:rPr>
            </w:pPr>
            <w:r>
              <w:rPr>
                <w:rFonts w:cstheme="minorHAnsi"/>
                <w:sz w:val="24"/>
              </w:rPr>
              <w:t>Year 5</w:t>
            </w:r>
          </w:p>
        </w:tc>
        <w:tc>
          <w:tcPr>
            <w:tcW w:w="1294" w:type="dxa"/>
          </w:tcPr>
          <w:p w:rsidR="009A2B47" w:rsidRDefault="009A2B47" w:rsidP="00F5281F">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1</w:t>
            </w:r>
          </w:p>
        </w:tc>
        <w:tc>
          <w:tcPr>
            <w:tcW w:w="1281" w:type="dxa"/>
          </w:tcPr>
          <w:p w:rsidR="009A2B47" w:rsidRDefault="009A2B47" w:rsidP="00F5281F">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2</w:t>
            </w:r>
          </w:p>
        </w:tc>
        <w:tc>
          <w:tcPr>
            <w:tcW w:w="1798" w:type="dxa"/>
          </w:tcPr>
          <w:p w:rsidR="009A2B47" w:rsidRDefault="009A2B47" w:rsidP="00F5281F">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0</w:t>
            </w:r>
          </w:p>
        </w:tc>
        <w:tc>
          <w:tcPr>
            <w:tcW w:w="1251" w:type="dxa"/>
          </w:tcPr>
          <w:p w:rsidR="009A2B47" w:rsidRDefault="009A2B47" w:rsidP="00F5281F">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0</w:t>
            </w:r>
          </w:p>
        </w:tc>
        <w:tc>
          <w:tcPr>
            <w:tcW w:w="1194" w:type="dxa"/>
          </w:tcPr>
          <w:p w:rsidR="009A2B47" w:rsidRDefault="004B4918" w:rsidP="00F5281F">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3</w:t>
            </w:r>
          </w:p>
        </w:tc>
      </w:tr>
      <w:tr w:rsidR="009A2B47" w:rsidTr="009A2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tcPr>
          <w:p w:rsidR="009A2B47" w:rsidRDefault="009A2B47" w:rsidP="00F5281F">
            <w:pPr>
              <w:rPr>
                <w:rFonts w:cstheme="minorHAnsi"/>
                <w:sz w:val="24"/>
              </w:rPr>
            </w:pPr>
            <w:r>
              <w:rPr>
                <w:rFonts w:cstheme="minorHAnsi"/>
                <w:sz w:val="24"/>
              </w:rPr>
              <w:t>Year 6</w:t>
            </w:r>
          </w:p>
        </w:tc>
        <w:tc>
          <w:tcPr>
            <w:tcW w:w="1294" w:type="dxa"/>
          </w:tcPr>
          <w:p w:rsidR="009A2B47" w:rsidRDefault="009A2B47" w:rsidP="00F5281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1</w:t>
            </w:r>
          </w:p>
        </w:tc>
        <w:tc>
          <w:tcPr>
            <w:tcW w:w="1281" w:type="dxa"/>
          </w:tcPr>
          <w:p w:rsidR="009A2B47" w:rsidRDefault="009A2B47" w:rsidP="00F5281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1</w:t>
            </w:r>
          </w:p>
        </w:tc>
        <w:tc>
          <w:tcPr>
            <w:tcW w:w="1798" w:type="dxa"/>
          </w:tcPr>
          <w:p w:rsidR="009A2B47" w:rsidRDefault="009A2B47" w:rsidP="00F5281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0</w:t>
            </w:r>
          </w:p>
        </w:tc>
        <w:tc>
          <w:tcPr>
            <w:tcW w:w="1251" w:type="dxa"/>
          </w:tcPr>
          <w:p w:rsidR="009A2B47" w:rsidRDefault="009A2B47" w:rsidP="00F5281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0</w:t>
            </w:r>
          </w:p>
        </w:tc>
        <w:tc>
          <w:tcPr>
            <w:tcW w:w="1194" w:type="dxa"/>
          </w:tcPr>
          <w:p w:rsidR="009A2B47" w:rsidRDefault="004B4918" w:rsidP="00F5281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2</w:t>
            </w:r>
          </w:p>
        </w:tc>
      </w:tr>
    </w:tbl>
    <w:p w:rsidR="008129A0" w:rsidRDefault="004B4918" w:rsidP="004B4918">
      <w:pPr>
        <w:rPr>
          <w:rFonts w:cstheme="minorHAnsi"/>
          <w:i/>
          <w:sz w:val="24"/>
        </w:rPr>
      </w:pPr>
      <w:r w:rsidRPr="004B4918">
        <w:rPr>
          <w:rFonts w:cstheme="minorHAnsi"/>
          <w:i/>
          <w:sz w:val="24"/>
        </w:rPr>
        <w:t>Table show</w:t>
      </w:r>
      <w:r>
        <w:rPr>
          <w:rFonts w:cstheme="minorHAnsi"/>
          <w:i/>
          <w:sz w:val="24"/>
        </w:rPr>
        <w:t>ing SEND profile per year group</w:t>
      </w:r>
    </w:p>
    <w:p w:rsidR="008129A0" w:rsidRDefault="008129A0" w:rsidP="004B4918">
      <w:pPr>
        <w:rPr>
          <w:rFonts w:cstheme="minorHAnsi"/>
          <w:sz w:val="24"/>
        </w:rPr>
      </w:pPr>
    </w:p>
    <w:p w:rsidR="008129A0" w:rsidRDefault="008129A0" w:rsidP="004B4918">
      <w:pPr>
        <w:rPr>
          <w:rFonts w:cstheme="minorHAnsi"/>
          <w:sz w:val="24"/>
          <w:u w:val="single"/>
        </w:rPr>
      </w:pPr>
      <w:proofErr w:type="spellStart"/>
      <w:r w:rsidRPr="008129A0">
        <w:rPr>
          <w:rFonts w:cstheme="minorHAnsi"/>
          <w:sz w:val="24"/>
          <w:u w:val="single"/>
        </w:rPr>
        <w:t>Harpley</w:t>
      </w:r>
      <w:proofErr w:type="spellEnd"/>
      <w:r w:rsidRPr="008129A0">
        <w:rPr>
          <w:rFonts w:cstheme="minorHAnsi"/>
          <w:sz w:val="24"/>
          <w:u w:val="single"/>
        </w:rPr>
        <w:t xml:space="preserve"> Primary School</w:t>
      </w:r>
    </w:p>
    <w:p w:rsidR="009C3449" w:rsidRPr="008129A0" w:rsidRDefault="009C3449" w:rsidP="004B4918">
      <w:pPr>
        <w:rPr>
          <w:rFonts w:cstheme="minorHAnsi"/>
          <w:sz w:val="24"/>
          <w:u w:val="single"/>
        </w:rPr>
      </w:pPr>
    </w:p>
    <w:p w:rsidR="00553BF7" w:rsidRDefault="00094F26" w:rsidP="00553BF7">
      <w:pPr>
        <w:rPr>
          <w:rFonts w:cstheme="minorHAnsi"/>
          <w:sz w:val="24"/>
        </w:rPr>
      </w:pPr>
      <w:r>
        <w:rPr>
          <w:rFonts w:cstheme="minorHAnsi"/>
          <w:sz w:val="24"/>
        </w:rPr>
        <w:t xml:space="preserve">Harpley Primary School has 14 pupils with SEND. This is 26% of the school population </w:t>
      </w:r>
      <w:r w:rsidR="00553BF7">
        <w:rPr>
          <w:rFonts w:cstheme="minorHAnsi"/>
          <w:sz w:val="24"/>
        </w:rPr>
        <w:t xml:space="preserve">(accurate as of September 2022). </w:t>
      </w:r>
      <w:r w:rsidR="000612EE">
        <w:rPr>
          <w:rFonts w:cstheme="minorHAnsi"/>
          <w:sz w:val="24"/>
        </w:rPr>
        <w:t>There are 3 children who have an EHCP (6% of school population).</w:t>
      </w:r>
    </w:p>
    <w:p w:rsidR="009C3449" w:rsidRDefault="009C3449" w:rsidP="00553BF7">
      <w:pPr>
        <w:rPr>
          <w:rFonts w:cstheme="minorHAnsi"/>
          <w:sz w:val="24"/>
        </w:rPr>
      </w:pPr>
    </w:p>
    <w:p w:rsidR="00553BF7" w:rsidRDefault="007C7A82" w:rsidP="00553BF7">
      <w:pPr>
        <w:rPr>
          <w:rFonts w:cstheme="minorHAnsi"/>
          <w:sz w:val="24"/>
        </w:rPr>
      </w:pPr>
      <w:r>
        <w:rPr>
          <w:noProof/>
          <w:lang w:eastAsia="en-GB"/>
        </w:rPr>
        <w:drawing>
          <wp:inline distT="0" distB="0" distL="0" distR="0" wp14:anchorId="79C2424C" wp14:editId="54A63E8C">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3BF7" w:rsidRDefault="00553BF7" w:rsidP="00DE28F6">
      <w:pPr>
        <w:rPr>
          <w:rFonts w:cstheme="minorHAnsi"/>
          <w:i/>
          <w:sz w:val="24"/>
        </w:rPr>
      </w:pPr>
      <w:r>
        <w:rPr>
          <w:rFonts w:cstheme="minorHAnsi"/>
          <w:i/>
          <w:sz w:val="24"/>
        </w:rPr>
        <w:t>Graph showing proportion of school population within each of the 4 broad areas of SEND.</w:t>
      </w:r>
      <w:r w:rsidR="00DE28F6" w:rsidRPr="00DE28F6">
        <w:rPr>
          <w:rFonts w:cstheme="minorHAnsi"/>
          <w:i/>
          <w:sz w:val="24"/>
        </w:rPr>
        <w:t xml:space="preserve"> </w:t>
      </w:r>
      <w:r w:rsidR="00DE28F6">
        <w:rPr>
          <w:rFonts w:cstheme="minorHAnsi"/>
          <w:i/>
          <w:sz w:val="24"/>
        </w:rPr>
        <w:t>This recognises a child’s primary need. However, there may also be secondary needs which are not represented.</w:t>
      </w:r>
    </w:p>
    <w:p w:rsidR="009C3449" w:rsidRDefault="009C3449" w:rsidP="00DE28F6">
      <w:pPr>
        <w:rPr>
          <w:rFonts w:cstheme="minorHAnsi"/>
          <w:i/>
          <w:sz w:val="24"/>
        </w:rPr>
      </w:pPr>
    </w:p>
    <w:p w:rsidR="009C3449" w:rsidRDefault="009C3449" w:rsidP="00DE28F6">
      <w:pPr>
        <w:rPr>
          <w:rFonts w:cstheme="minorHAnsi"/>
          <w:i/>
          <w:sz w:val="24"/>
        </w:rPr>
      </w:pPr>
    </w:p>
    <w:p w:rsidR="009C3449" w:rsidRDefault="009C3449" w:rsidP="00DE28F6">
      <w:pPr>
        <w:rPr>
          <w:rFonts w:cstheme="minorHAnsi"/>
          <w:i/>
          <w:sz w:val="24"/>
        </w:rPr>
      </w:pPr>
    </w:p>
    <w:p w:rsidR="009C3449" w:rsidRDefault="009C3449" w:rsidP="00DE28F6">
      <w:pPr>
        <w:rPr>
          <w:rFonts w:cstheme="minorHAnsi"/>
          <w:i/>
          <w:sz w:val="24"/>
        </w:rPr>
      </w:pPr>
    </w:p>
    <w:p w:rsidR="004B4918" w:rsidRPr="00553BF7" w:rsidRDefault="004B4918" w:rsidP="004B4918">
      <w:pPr>
        <w:rPr>
          <w:rFonts w:cstheme="minorHAnsi"/>
          <w:sz w:val="24"/>
        </w:rPr>
      </w:pPr>
    </w:p>
    <w:tbl>
      <w:tblPr>
        <w:tblStyle w:val="GridTable6Colorful-Accent6"/>
        <w:tblW w:w="0" w:type="auto"/>
        <w:tblLook w:val="04A0" w:firstRow="1" w:lastRow="0" w:firstColumn="1" w:lastColumn="0" w:noHBand="0" w:noVBand="1"/>
      </w:tblPr>
      <w:tblGrid>
        <w:gridCol w:w="1291"/>
        <w:gridCol w:w="1294"/>
        <w:gridCol w:w="1281"/>
        <w:gridCol w:w="1798"/>
        <w:gridCol w:w="1251"/>
        <w:gridCol w:w="1194"/>
      </w:tblGrid>
      <w:tr w:rsidR="00553BF7" w:rsidTr="002F3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tcPr>
          <w:p w:rsidR="00553BF7" w:rsidRDefault="00553BF7" w:rsidP="002F3D7F">
            <w:pPr>
              <w:rPr>
                <w:rFonts w:cstheme="minorHAnsi"/>
                <w:sz w:val="24"/>
              </w:rPr>
            </w:pPr>
          </w:p>
        </w:tc>
        <w:tc>
          <w:tcPr>
            <w:tcW w:w="1294" w:type="dxa"/>
          </w:tcPr>
          <w:p w:rsidR="00553BF7" w:rsidRDefault="00553BF7" w:rsidP="002F3D7F">
            <w:pPr>
              <w:cnfStyle w:val="100000000000" w:firstRow="1" w:lastRow="0" w:firstColumn="0" w:lastColumn="0" w:oddVBand="0" w:evenVBand="0" w:oddHBand="0" w:evenHBand="0" w:firstRowFirstColumn="0" w:firstRowLastColumn="0" w:lastRowFirstColumn="0" w:lastRowLastColumn="0"/>
              <w:rPr>
                <w:rFonts w:cstheme="minorHAnsi"/>
                <w:sz w:val="24"/>
              </w:rPr>
            </w:pPr>
            <w:r>
              <w:rPr>
                <w:rFonts w:cstheme="minorHAnsi"/>
                <w:sz w:val="24"/>
              </w:rPr>
              <w:t>Social, emotional and mental health</w:t>
            </w:r>
          </w:p>
        </w:tc>
        <w:tc>
          <w:tcPr>
            <w:tcW w:w="1281" w:type="dxa"/>
          </w:tcPr>
          <w:p w:rsidR="00553BF7" w:rsidRDefault="00553BF7" w:rsidP="002F3D7F">
            <w:pPr>
              <w:cnfStyle w:val="100000000000" w:firstRow="1" w:lastRow="0" w:firstColumn="0" w:lastColumn="0" w:oddVBand="0" w:evenVBand="0" w:oddHBand="0" w:evenHBand="0" w:firstRowFirstColumn="0" w:firstRowLastColumn="0" w:lastRowFirstColumn="0" w:lastRowLastColumn="0"/>
              <w:rPr>
                <w:rFonts w:cstheme="minorHAnsi"/>
                <w:sz w:val="24"/>
              </w:rPr>
            </w:pPr>
            <w:r>
              <w:rPr>
                <w:rFonts w:cstheme="minorHAnsi"/>
                <w:sz w:val="24"/>
              </w:rPr>
              <w:t>Cognition and Learning</w:t>
            </w:r>
          </w:p>
        </w:tc>
        <w:tc>
          <w:tcPr>
            <w:tcW w:w="1798" w:type="dxa"/>
          </w:tcPr>
          <w:p w:rsidR="00553BF7" w:rsidRDefault="00553BF7" w:rsidP="002F3D7F">
            <w:pPr>
              <w:cnfStyle w:val="100000000000" w:firstRow="1" w:lastRow="0" w:firstColumn="0" w:lastColumn="0" w:oddVBand="0" w:evenVBand="0" w:oddHBand="0" w:evenHBand="0" w:firstRowFirstColumn="0" w:firstRowLastColumn="0" w:lastRowFirstColumn="0" w:lastRowLastColumn="0"/>
              <w:rPr>
                <w:rFonts w:cstheme="minorHAnsi"/>
                <w:sz w:val="24"/>
              </w:rPr>
            </w:pPr>
            <w:r>
              <w:rPr>
                <w:rFonts w:cstheme="minorHAnsi"/>
                <w:sz w:val="24"/>
              </w:rPr>
              <w:t>Communication and Interaction</w:t>
            </w:r>
          </w:p>
        </w:tc>
        <w:tc>
          <w:tcPr>
            <w:tcW w:w="1251" w:type="dxa"/>
          </w:tcPr>
          <w:p w:rsidR="00553BF7" w:rsidRDefault="00553BF7" w:rsidP="002F3D7F">
            <w:pPr>
              <w:cnfStyle w:val="100000000000" w:firstRow="1" w:lastRow="0" w:firstColumn="0" w:lastColumn="0" w:oddVBand="0" w:evenVBand="0" w:oddHBand="0" w:evenHBand="0" w:firstRowFirstColumn="0" w:firstRowLastColumn="0" w:lastRowFirstColumn="0" w:lastRowLastColumn="0"/>
              <w:rPr>
                <w:rFonts w:cstheme="minorHAnsi"/>
                <w:sz w:val="24"/>
              </w:rPr>
            </w:pPr>
            <w:r>
              <w:rPr>
                <w:rFonts w:cstheme="minorHAnsi"/>
                <w:sz w:val="24"/>
              </w:rPr>
              <w:t>Sensory and/or physical</w:t>
            </w:r>
          </w:p>
        </w:tc>
        <w:tc>
          <w:tcPr>
            <w:tcW w:w="1194" w:type="dxa"/>
          </w:tcPr>
          <w:p w:rsidR="00553BF7" w:rsidRDefault="00553BF7" w:rsidP="002F3D7F">
            <w:pPr>
              <w:cnfStyle w:val="100000000000" w:firstRow="1" w:lastRow="0" w:firstColumn="0" w:lastColumn="0" w:oddVBand="0" w:evenVBand="0" w:oddHBand="0" w:evenHBand="0" w:firstRowFirstColumn="0" w:firstRowLastColumn="0" w:lastRowFirstColumn="0" w:lastRowLastColumn="0"/>
              <w:rPr>
                <w:rFonts w:cstheme="minorHAnsi"/>
                <w:sz w:val="24"/>
              </w:rPr>
            </w:pPr>
            <w:r>
              <w:rPr>
                <w:rFonts w:cstheme="minorHAnsi"/>
                <w:sz w:val="24"/>
              </w:rPr>
              <w:t>Total</w:t>
            </w:r>
          </w:p>
        </w:tc>
      </w:tr>
      <w:tr w:rsidR="00553BF7" w:rsidTr="002F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tcPr>
          <w:p w:rsidR="00553BF7" w:rsidRDefault="00553BF7" w:rsidP="002F3D7F">
            <w:pPr>
              <w:rPr>
                <w:rFonts w:cstheme="minorHAnsi"/>
                <w:sz w:val="24"/>
              </w:rPr>
            </w:pPr>
            <w:r>
              <w:rPr>
                <w:rFonts w:cstheme="minorHAnsi"/>
                <w:sz w:val="24"/>
              </w:rPr>
              <w:t>Reception</w:t>
            </w:r>
          </w:p>
        </w:tc>
        <w:tc>
          <w:tcPr>
            <w:tcW w:w="1294" w:type="dxa"/>
          </w:tcPr>
          <w:p w:rsidR="00553BF7" w:rsidRDefault="00553BF7" w:rsidP="002F3D7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0</w:t>
            </w:r>
          </w:p>
        </w:tc>
        <w:tc>
          <w:tcPr>
            <w:tcW w:w="1281" w:type="dxa"/>
          </w:tcPr>
          <w:p w:rsidR="00553BF7" w:rsidRDefault="00553BF7" w:rsidP="002F3D7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0</w:t>
            </w:r>
          </w:p>
        </w:tc>
        <w:tc>
          <w:tcPr>
            <w:tcW w:w="1798" w:type="dxa"/>
          </w:tcPr>
          <w:p w:rsidR="00553BF7" w:rsidRDefault="00553BF7" w:rsidP="002F3D7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1</w:t>
            </w:r>
          </w:p>
        </w:tc>
        <w:tc>
          <w:tcPr>
            <w:tcW w:w="1251" w:type="dxa"/>
          </w:tcPr>
          <w:p w:rsidR="00553BF7" w:rsidRDefault="00553BF7" w:rsidP="002F3D7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0</w:t>
            </w:r>
          </w:p>
        </w:tc>
        <w:tc>
          <w:tcPr>
            <w:tcW w:w="1194" w:type="dxa"/>
          </w:tcPr>
          <w:p w:rsidR="00553BF7" w:rsidRDefault="00553BF7" w:rsidP="002F3D7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1</w:t>
            </w:r>
          </w:p>
        </w:tc>
      </w:tr>
      <w:tr w:rsidR="00553BF7" w:rsidTr="002F3D7F">
        <w:tc>
          <w:tcPr>
            <w:cnfStyle w:val="001000000000" w:firstRow="0" w:lastRow="0" w:firstColumn="1" w:lastColumn="0" w:oddVBand="0" w:evenVBand="0" w:oddHBand="0" w:evenHBand="0" w:firstRowFirstColumn="0" w:firstRowLastColumn="0" w:lastRowFirstColumn="0" w:lastRowLastColumn="0"/>
            <w:tcW w:w="1291" w:type="dxa"/>
          </w:tcPr>
          <w:p w:rsidR="00553BF7" w:rsidRDefault="00553BF7" w:rsidP="002F3D7F">
            <w:pPr>
              <w:rPr>
                <w:rFonts w:cstheme="minorHAnsi"/>
                <w:sz w:val="24"/>
              </w:rPr>
            </w:pPr>
            <w:r>
              <w:rPr>
                <w:rFonts w:cstheme="minorHAnsi"/>
                <w:sz w:val="24"/>
              </w:rPr>
              <w:t>Year 1</w:t>
            </w:r>
          </w:p>
        </w:tc>
        <w:tc>
          <w:tcPr>
            <w:tcW w:w="1294" w:type="dxa"/>
          </w:tcPr>
          <w:p w:rsidR="00553BF7" w:rsidRDefault="00553BF7" w:rsidP="002F3D7F">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0</w:t>
            </w:r>
          </w:p>
        </w:tc>
        <w:tc>
          <w:tcPr>
            <w:tcW w:w="1281" w:type="dxa"/>
          </w:tcPr>
          <w:p w:rsidR="00553BF7" w:rsidRDefault="00553BF7" w:rsidP="002F3D7F">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0</w:t>
            </w:r>
          </w:p>
        </w:tc>
        <w:tc>
          <w:tcPr>
            <w:tcW w:w="1798" w:type="dxa"/>
          </w:tcPr>
          <w:p w:rsidR="00553BF7" w:rsidRDefault="00553BF7" w:rsidP="002F3D7F">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0</w:t>
            </w:r>
          </w:p>
        </w:tc>
        <w:tc>
          <w:tcPr>
            <w:tcW w:w="1251" w:type="dxa"/>
          </w:tcPr>
          <w:p w:rsidR="00553BF7" w:rsidRDefault="00553BF7" w:rsidP="002F3D7F">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0</w:t>
            </w:r>
          </w:p>
        </w:tc>
        <w:tc>
          <w:tcPr>
            <w:tcW w:w="1194" w:type="dxa"/>
          </w:tcPr>
          <w:p w:rsidR="00553BF7" w:rsidRDefault="00553BF7" w:rsidP="002F3D7F">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0</w:t>
            </w:r>
          </w:p>
        </w:tc>
      </w:tr>
      <w:tr w:rsidR="00553BF7" w:rsidTr="002F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tcPr>
          <w:p w:rsidR="00553BF7" w:rsidRDefault="00553BF7" w:rsidP="002F3D7F">
            <w:pPr>
              <w:rPr>
                <w:rFonts w:cstheme="minorHAnsi"/>
                <w:sz w:val="24"/>
              </w:rPr>
            </w:pPr>
            <w:r>
              <w:rPr>
                <w:rFonts w:cstheme="minorHAnsi"/>
                <w:sz w:val="24"/>
              </w:rPr>
              <w:t>Year 2</w:t>
            </w:r>
          </w:p>
        </w:tc>
        <w:tc>
          <w:tcPr>
            <w:tcW w:w="1294" w:type="dxa"/>
          </w:tcPr>
          <w:p w:rsidR="00553BF7" w:rsidRDefault="00553BF7" w:rsidP="002F3D7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0</w:t>
            </w:r>
          </w:p>
        </w:tc>
        <w:tc>
          <w:tcPr>
            <w:tcW w:w="1281" w:type="dxa"/>
          </w:tcPr>
          <w:p w:rsidR="00553BF7" w:rsidRDefault="00553BF7" w:rsidP="002F3D7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0</w:t>
            </w:r>
          </w:p>
        </w:tc>
        <w:tc>
          <w:tcPr>
            <w:tcW w:w="1798" w:type="dxa"/>
          </w:tcPr>
          <w:p w:rsidR="00553BF7" w:rsidRDefault="00553BF7" w:rsidP="002F3D7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1</w:t>
            </w:r>
          </w:p>
        </w:tc>
        <w:tc>
          <w:tcPr>
            <w:tcW w:w="1251" w:type="dxa"/>
          </w:tcPr>
          <w:p w:rsidR="00553BF7" w:rsidRDefault="00553BF7" w:rsidP="002F3D7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0</w:t>
            </w:r>
          </w:p>
        </w:tc>
        <w:tc>
          <w:tcPr>
            <w:tcW w:w="1194" w:type="dxa"/>
          </w:tcPr>
          <w:p w:rsidR="00553BF7" w:rsidRDefault="00553BF7" w:rsidP="002F3D7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1</w:t>
            </w:r>
          </w:p>
        </w:tc>
      </w:tr>
      <w:tr w:rsidR="00553BF7" w:rsidTr="002F3D7F">
        <w:tc>
          <w:tcPr>
            <w:cnfStyle w:val="001000000000" w:firstRow="0" w:lastRow="0" w:firstColumn="1" w:lastColumn="0" w:oddVBand="0" w:evenVBand="0" w:oddHBand="0" w:evenHBand="0" w:firstRowFirstColumn="0" w:firstRowLastColumn="0" w:lastRowFirstColumn="0" w:lastRowLastColumn="0"/>
            <w:tcW w:w="1291" w:type="dxa"/>
          </w:tcPr>
          <w:p w:rsidR="00553BF7" w:rsidRDefault="00553BF7" w:rsidP="002F3D7F">
            <w:pPr>
              <w:rPr>
                <w:rFonts w:cstheme="minorHAnsi"/>
                <w:sz w:val="24"/>
              </w:rPr>
            </w:pPr>
            <w:r>
              <w:rPr>
                <w:rFonts w:cstheme="minorHAnsi"/>
                <w:sz w:val="24"/>
              </w:rPr>
              <w:t>Year 3</w:t>
            </w:r>
          </w:p>
        </w:tc>
        <w:tc>
          <w:tcPr>
            <w:tcW w:w="1294" w:type="dxa"/>
          </w:tcPr>
          <w:p w:rsidR="00553BF7" w:rsidRDefault="00553BF7" w:rsidP="002F3D7F">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1</w:t>
            </w:r>
          </w:p>
        </w:tc>
        <w:tc>
          <w:tcPr>
            <w:tcW w:w="1281" w:type="dxa"/>
          </w:tcPr>
          <w:p w:rsidR="00553BF7" w:rsidRDefault="00553BF7" w:rsidP="002F3D7F">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1</w:t>
            </w:r>
          </w:p>
        </w:tc>
        <w:tc>
          <w:tcPr>
            <w:tcW w:w="1798" w:type="dxa"/>
          </w:tcPr>
          <w:p w:rsidR="00553BF7" w:rsidRDefault="00553BF7" w:rsidP="002F3D7F">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2</w:t>
            </w:r>
          </w:p>
        </w:tc>
        <w:tc>
          <w:tcPr>
            <w:tcW w:w="1251" w:type="dxa"/>
          </w:tcPr>
          <w:p w:rsidR="00553BF7" w:rsidRDefault="00553BF7" w:rsidP="002F3D7F">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0</w:t>
            </w:r>
          </w:p>
        </w:tc>
        <w:tc>
          <w:tcPr>
            <w:tcW w:w="1194" w:type="dxa"/>
          </w:tcPr>
          <w:p w:rsidR="00553BF7" w:rsidRDefault="00553BF7" w:rsidP="002F3D7F">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4</w:t>
            </w:r>
          </w:p>
        </w:tc>
      </w:tr>
      <w:tr w:rsidR="00553BF7" w:rsidTr="002F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tcPr>
          <w:p w:rsidR="00553BF7" w:rsidRDefault="00553BF7" w:rsidP="002F3D7F">
            <w:pPr>
              <w:rPr>
                <w:rFonts w:cstheme="minorHAnsi"/>
                <w:sz w:val="24"/>
              </w:rPr>
            </w:pPr>
            <w:r>
              <w:rPr>
                <w:rFonts w:cstheme="minorHAnsi"/>
                <w:sz w:val="24"/>
              </w:rPr>
              <w:t>Year 4</w:t>
            </w:r>
          </w:p>
        </w:tc>
        <w:tc>
          <w:tcPr>
            <w:tcW w:w="1294" w:type="dxa"/>
          </w:tcPr>
          <w:p w:rsidR="00553BF7" w:rsidRDefault="00553BF7" w:rsidP="002F3D7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0</w:t>
            </w:r>
          </w:p>
        </w:tc>
        <w:tc>
          <w:tcPr>
            <w:tcW w:w="1281" w:type="dxa"/>
          </w:tcPr>
          <w:p w:rsidR="00553BF7" w:rsidRDefault="00553BF7" w:rsidP="002F3D7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2</w:t>
            </w:r>
          </w:p>
        </w:tc>
        <w:tc>
          <w:tcPr>
            <w:tcW w:w="1798" w:type="dxa"/>
          </w:tcPr>
          <w:p w:rsidR="00553BF7" w:rsidRDefault="00553BF7" w:rsidP="002F3D7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0</w:t>
            </w:r>
          </w:p>
        </w:tc>
        <w:tc>
          <w:tcPr>
            <w:tcW w:w="1251" w:type="dxa"/>
          </w:tcPr>
          <w:p w:rsidR="00553BF7" w:rsidRDefault="00553BF7" w:rsidP="002F3D7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0</w:t>
            </w:r>
          </w:p>
        </w:tc>
        <w:tc>
          <w:tcPr>
            <w:tcW w:w="1194" w:type="dxa"/>
          </w:tcPr>
          <w:p w:rsidR="00553BF7" w:rsidRDefault="00553BF7" w:rsidP="002F3D7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2</w:t>
            </w:r>
          </w:p>
        </w:tc>
      </w:tr>
      <w:tr w:rsidR="00553BF7" w:rsidTr="002F3D7F">
        <w:tc>
          <w:tcPr>
            <w:cnfStyle w:val="001000000000" w:firstRow="0" w:lastRow="0" w:firstColumn="1" w:lastColumn="0" w:oddVBand="0" w:evenVBand="0" w:oddHBand="0" w:evenHBand="0" w:firstRowFirstColumn="0" w:firstRowLastColumn="0" w:lastRowFirstColumn="0" w:lastRowLastColumn="0"/>
            <w:tcW w:w="1291" w:type="dxa"/>
          </w:tcPr>
          <w:p w:rsidR="00553BF7" w:rsidRDefault="00553BF7" w:rsidP="002F3D7F">
            <w:pPr>
              <w:rPr>
                <w:rFonts w:cstheme="minorHAnsi"/>
                <w:sz w:val="24"/>
              </w:rPr>
            </w:pPr>
            <w:r>
              <w:rPr>
                <w:rFonts w:cstheme="minorHAnsi"/>
                <w:sz w:val="24"/>
              </w:rPr>
              <w:t>Year 5</w:t>
            </w:r>
          </w:p>
        </w:tc>
        <w:tc>
          <w:tcPr>
            <w:tcW w:w="1294" w:type="dxa"/>
          </w:tcPr>
          <w:p w:rsidR="00553BF7" w:rsidRDefault="00553BF7" w:rsidP="002F3D7F">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0</w:t>
            </w:r>
          </w:p>
        </w:tc>
        <w:tc>
          <w:tcPr>
            <w:tcW w:w="1281" w:type="dxa"/>
          </w:tcPr>
          <w:p w:rsidR="00553BF7" w:rsidRDefault="00553BF7" w:rsidP="002F3D7F">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3</w:t>
            </w:r>
          </w:p>
        </w:tc>
        <w:tc>
          <w:tcPr>
            <w:tcW w:w="1798" w:type="dxa"/>
          </w:tcPr>
          <w:p w:rsidR="00553BF7" w:rsidRDefault="00553BF7" w:rsidP="002F3D7F">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1</w:t>
            </w:r>
          </w:p>
        </w:tc>
        <w:tc>
          <w:tcPr>
            <w:tcW w:w="1251" w:type="dxa"/>
          </w:tcPr>
          <w:p w:rsidR="00553BF7" w:rsidRDefault="00553BF7" w:rsidP="002F3D7F">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0</w:t>
            </w:r>
          </w:p>
        </w:tc>
        <w:tc>
          <w:tcPr>
            <w:tcW w:w="1194" w:type="dxa"/>
          </w:tcPr>
          <w:p w:rsidR="00553BF7" w:rsidRDefault="00553BF7" w:rsidP="002F3D7F">
            <w:pP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4</w:t>
            </w:r>
          </w:p>
        </w:tc>
      </w:tr>
      <w:tr w:rsidR="00553BF7" w:rsidTr="002F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tcPr>
          <w:p w:rsidR="00553BF7" w:rsidRDefault="00553BF7" w:rsidP="002F3D7F">
            <w:pPr>
              <w:rPr>
                <w:rFonts w:cstheme="minorHAnsi"/>
                <w:sz w:val="24"/>
              </w:rPr>
            </w:pPr>
            <w:r>
              <w:rPr>
                <w:rFonts w:cstheme="minorHAnsi"/>
                <w:sz w:val="24"/>
              </w:rPr>
              <w:t>Year 6</w:t>
            </w:r>
          </w:p>
        </w:tc>
        <w:tc>
          <w:tcPr>
            <w:tcW w:w="1294" w:type="dxa"/>
          </w:tcPr>
          <w:p w:rsidR="00553BF7" w:rsidRDefault="00553BF7" w:rsidP="002F3D7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0</w:t>
            </w:r>
          </w:p>
        </w:tc>
        <w:tc>
          <w:tcPr>
            <w:tcW w:w="1281" w:type="dxa"/>
          </w:tcPr>
          <w:p w:rsidR="00553BF7" w:rsidRDefault="00553BF7" w:rsidP="002F3D7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2</w:t>
            </w:r>
          </w:p>
        </w:tc>
        <w:tc>
          <w:tcPr>
            <w:tcW w:w="1798" w:type="dxa"/>
          </w:tcPr>
          <w:p w:rsidR="00553BF7" w:rsidRDefault="00553BF7" w:rsidP="002F3D7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0</w:t>
            </w:r>
          </w:p>
        </w:tc>
        <w:tc>
          <w:tcPr>
            <w:tcW w:w="1251" w:type="dxa"/>
          </w:tcPr>
          <w:p w:rsidR="00553BF7" w:rsidRDefault="00553BF7" w:rsidP="002F3D7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0</w:t>
            </w:r>
          </w:p>
        </w:tc>
        <w:tc>
          <w:tcPr>
            <w:tcW w:w="1194" w:type="dxa"/>
          </w:tcPr>
          <w:p w:rsidR="00553BF7" w:rsidRDefault="00553BF7" w:rsidP="002F3D7F">
            <w:pPr>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2</w:t>
            </w:r>
          </w:p>
        </w:tc>
      </w:tr>
    </w:tbl>
    <w:p w:rsidR="00094F26" w:rsidRDefault="00094F26" w:rsidP="00094F26">
      <w:pPr>
        <w:rPr>
          <w:rFonts w:cstheme="minorHAnsi"/>
          <w:i/>
          <w:sz w:val="24"/>
        </w:rPr>
      </w:pPr>
      <w:r w:rsidRPr="004B4918">
        <w:rPr>
          <w:rFonts w:cstheme="minorHAnsi"/>
          <w:i/>
          <w:sz w:val="24"/>
        </w:rPr>
        <w:t>Table show</w:t>
      </w:r>
      <w:r>
        <w:rPr>
          <w:rFonts w:cstheme="minorHAnsi"/>
          <w:i/>
          <w:sz w:val="24"/>
        </w:rPr>
        <w:t>ing SEND profile per year group</w:t>
      </w:r>
    </w:p>
    <w:p w:rsidR="00094F26" w:rsidRDefault="00094F26" w:rsidP="00094F26">
      <w:pPr>
        <w:rPr>
          <w:rFonts w:cstheme="minorHAnsi"/>
          <w:sz w:val="24"/>
        </w:rPr>
      </w:pPr>
    </w:p>
    <w:p w:rsidR="001D7D31" w:rsidRDefault="001D7D31" w:rsidP="00670009">
      <w:pPr>
        <w:rPr>
          <w:rFonts w:cstheme="minorHAnsi"/>
          <w:b/>
          <w:sz w:val="24"/>
          <w:u w:val="single"/>
        </w:rPr>
      </w:pPr>
      <w:r>
        <w:rPr>
          <w:rFonts w:cstheme="minorHAnsi"/>
          <w:b/>
          <w:sz w:val="24"/>
          <w:u w:val="single"/>
        </w:rPr>
        <w:t xml:space="preserve">Equality and </w:t>
      </w:r>
      <w:r w:rsidR="000612EE" w:rsidRPr="000612EE">
        <w:rPr>
          <w:rFonts w:cstheme="minorHAnsi"/>
          <w:b/>
          <w:sz w:val="24"/>
          <w:u w:val="single"/>
        </w:rPr>
        <w:t>Accessibility</w:t>
      </w:r>
    </w:p>
    <w:p w:rsidR="001D7D31" w:rsidRDefault="00DE28F6" w:rsidP="000612EE">
      <w:pPr>
        <w:rPr>
          <w:rFonts w:cstheme="minorHAnsi"/>
          <w:sz w:val="24"/>
          <w:szCs w:val="24"/>
        </w:rPr>
      </w:pPr>
      <w:r w:rsidRPr="00DE28F6">
        <w:rPr>
          <w:rFonts w:cstheme="minorHAnsi"/>
          <w:sz w:val="24"/>
          <w:szCs w:val="24"/>
        </w:rPr>
        <w:t>Great Massingham &amp; Harpley C. of E. Schools Federa</w:t>
      </w:r>
      <w:r>
        <w:rPr>
          <w:rFonts w:cstheme="minorHAnsi"/>
          <w:sz w:val="24"/>
          <w:szCs w:val="24"/>
        </w:rPr>
        <w:t xml:space="preserve">tion is committed to providing </w:t>
      </w:r>
      <w:r w:rsidRPr="00DE28F6">
        <w:rPr>
          <w:rFonts w:cstheme="minorHAnsi"/>
          <w:sz w:val="24"/>
          <w:szCs w:val="24"/>
        </w:rPr>
        <w:t xml:space="preserve">fully accessible environments which value and include all pupils, staff, parents and visitors regardless of their educational, physical, sensory, social, spiritual, emotional and cultural needs.  </w:t>
      </w:r>
    </w:p>
    <w:p w:rsidR="000612EE" w:rsidRDefault="000612EE" w:rsidP="000612EE">
      <w:pPr>
        <w:rPr>
          <w:rFonts w:cstheme="minorHAnsi"/>
          <w:sz w:val="24"/>
          <w:szCs w:val="24"/>
        </w:rPr>
      </w:pPr>
      <w:r w:rsidRPr="000612EE">
        <w:rPr>
          <w:rFonts w:cstheme="minorHAnsi"/>
          <w:sz w:val="24"/>
          <w:szCs w:val="24"/>
        </w:rPr>
        <w:t>The majority of the school buildings at</w:t>
      </w:r>
      <w:r>
        <w:rPr>
          <w:rFonts w:cstheme="minorHAnsi"/>
          <w:sz w:val="24"/>
          <w:szCs w:val="24"/>
        </w:rPr>
        <w:t xml:space="preserve"> both</w:t>
      </w:r>
      <w:r w:rsidRPr="000612EE">
        <w:rPr>
          <w:rFonts w:cstheme="minorHAnsi"/>
          <w:sz w:val="24"/>
          <w:szCs w:val="24"/>
        </w:rPr>
        <w:t xml:space="preserve"> Great Massingham and Harpley are accessible by all children and adults. If there are individual access or adaptability requirements, we discuss these with families. The school is all on one level.  Both schools have an adapted toilet for disabled users and ramps to allow step free access into the buildings.</w:t>
      </w:r>
    </w:p>
    <w:p w:rsidR="00866954" w:rsidRDefault="00B3332C" w:rsidP="000612EE">
      <w:pPr>
        <w:rPr>
          <w:rFonts w:cstheme="minorHAnsi"/>
          <w:sz w:val="24"/>
          <w:szCs w:val="24"/>
        </w:rPr>
      </w:pPr>
      <w:r>
        <w:rPr>
          <w:rFonts w:cstheme="minorHAnsi"/>
          <w:sz w:val="24"/>
          <w:szCs w:val="24"/>
        </w:rPr>
        <w:t xml:space="preserve">We are an inclusive school where we focus on the well-being and progress of every child. </w:t>
      </w:r>
      <w:r w:rsidR="00DB361D" w:rsidRPr="00DB361D">
        <w:rPr>
          <w:rFonts w:cstheme="minorHAnsi"/>
          <w:b/>
          <w:sz w:val="24"/>
          <w:szCs w:val="24"/>
        </w:rPr>
        <w:t>All</w:t>
      </w:r>
      <w:r w:rsidR="00DB361D">
        <w:rPr>
          <w:rFonts w:cstheme="minorHAnsi"/>
          <w:sz w:val="24"/>
          <w:szCs w:val="24"/>
        </w:rPr>
        <w:t xml:space="preserve"> pupils have access to a broad and balanced curriculum and </w:t>
      </w:r>
      <w:r w:rsidR="00DB361D" w:rsidRPr="00DB361D">
        <w:rPr>
          <w:rFonts w:cstheme="minorHAnsi"/>
          <w:b/>
          <w:sz w:val="24"/>
          <w:szCs w:val="24"/>
        </w:rPr>
        <w:t>all</w:t>
      </w:r>
      <w:r w:rsidR="00DB361D">
        <w:rPr>
          <w:rFonts w:cstheme="minorHAnsi"/>
          <w:sz w:val="24"/>
          <w:szCs w:val="24"/>
        </w:rPr>
        <w:t xml:space="preserve"> children are actively encouraged to</w:t>
      </w:r>
      <w:r w:rsidR="00DF6055">
        <w:rPr>
          <w:rFonts w:cstheme="minorHAnsi"/>
          <w:sz w:val="24"/>
          <w:szCs w:val="24"/>
        </w:rPr>
        <w:t xml:space="preserve"> take part in all aspects of our</w:t>
      </w:r>
      <w:r w:rsidR="00DB361D">
        <w:rPr>
          <w:rFonts w:cstheme="minorHAnsi"/>
          <w:sz w:val="24"/>
          <w:szCs w:val="24"/>
        </w:rPr>
        <w:t xml:space="preserve"> wider school curriculum including </w:t>
      </w:r>
      <w:r w:rsidR="00DF6055">
        <w:rPr>
          <w:rFonts w:cstheme="minorHAnsi"/>
          <w:sz w:val="24"/>
          <w:szCs w:val="24"/>
        </w:rPr>
        <w:t xml:space="preserve">after school and lunchtime clubs, off site visits and residential trips. </w:t>
      </w:r>
    </w:p>
    <w:p w:rsidR="00866954" w:rsidRPr="00866954" w:rsidRDefault="00866954" w:rsidP="000612EE">
      <w:pPr>
        <w:rPr>
          <w:rFonts w:cstheme="minorHAnsi"/>
          <w:sz w:val="24"/>
          <w:szCs w:val="24"/>
          <w:u w:val="single"/>
        </w:rPr>
      </w:pPr>
      <w:r w:rsidRPr="00866954">
        <w:rPr>
          <w:rFonts w:cstheme="minorHAnsi"/>
          <w:sz w:val="24"/>
          <w:szCs w:val="24"/>
        </w:rPr>
        <w:t xml:space="preserve">Useful policies detailing our safeguarding procedures, equal opportunities, accessibility and admissions policy can be found on our website by visiting </w:t>
      </w:r>
      <w:hyperlink r:id="rId13" w:history="1">
        <w:r w:rsidRPr="00B35779">
          <w:rPr>
            <w:rStyle w:val="Hyperlink"/>
            <w:rFonts w:cstheme="minorHAnsi"/>
            <w:sz w:val="24"/>
            <w:szCs w:val="24"/>
          </w:rPr>
          <w:t>http://www.gmhfed.norfolk.sch.uk/aims-policies/</w:t>
        </w:r>
      </w:hyperlink>
      <w:r>
        <w:rPr>
          <w:rFonts w:cstheme="minorHAnsi"/>
          <w:sz w:val="24"/>
          <w:szCs w:val="24"/>
          <w:u w:val="single"/>
        </w:rPr>
        <w:t xml:space="preserve"> </w:t>
      </w:r>
    </w:p>
    <w:p w:rsidR="007504CC" w:rsidRDefault="007504CC" w:rsidP="000612EE">
      <w:pPr>
        <w:rPr>
          <w:rFonts w:cstheme="minorHAnsi"/>
          <w:sz w:val="24"/>
          <w:szCs w:val="24"/>
        </w:rPr>
      </w:pPr>
    </w:p>
    <w:p w:rsidR="007504CC" w:rsidRPr="007504CC" w:rsidRDefault="007504CC" w:rsidP="000612EE">
      <w:pPr>
        <w:rPr>
          <w:rFonts w:cstheme="minorHAnsi"/>
          <w:b/>
          <w:sz w:val="24"/>
          <w:szCs w:val="24"/>
          <w:u w:val="single"/>
        </w:rPr>
      </w:pPr>
      <w:r>
        <w:rPr>
          <w:rFonts w:cstheme="minorHAnsi"/>
          <w:b/>
          <w:sz w:val="24"/>
          <w:szCs w:val="24"/>
          <w:u w:val="single"/>
        </w:rPr>
        <w:t>External advice</w:t>
      </w:r>
    </w:p>
    <w:p w:rsidR="007504CC" w:rsidRDefault="007504CC" w:rsidP="000612EE">
      <w:pPr>
        <w:rPr>
          <w:rFonts w:cstheme="minorHAnsi"/>
          <w:sz w:val="24"/>
          <w:szCs w:val="24"/>
        </w:rPr>
      </w:pPr>
      <w:r>
        <w:rPr>
          <w:rFonts w:cstheme="minorHAnsi"/>
          <w:sz w:val="24"/>
          <w:szCs w:val="24"/>
        </w:rPr>
        <w:t>Norfolk’s SENDIASS provides free and impartial advice, information and support about SEND for children, young people, parents and carers. The</w:t>
      </w:r>
      <w:r w:rsidR="009C3449">
        <w:rPr>
          <w:rFonts w:cstheme="minorHAnsi"/>
          <w:sz w:val="24"/>
          <w:szCs w:val="24"/>
        </w:rPr>
        <w:t>ir</w:t>
      </w:r>
      <w:r>
        <w:rPr>
          <w:rFonts w:cstheme="minorHAnsi"/>
          <w:sz w:val="24"/>
          <w:szCs w:val="24"/>
        </w:rPr>
        <w:t xml:space="preserve"> website is: </w:t>
      </w:r>
      <w:hyperlink r:id="rId14" w:history="1">
        <w:r w:rsidRPr="00B35779">
          <w:rPr>
            <w:rStyle w:val="Hyperlink"/>
            <w:rFonts w:cstheme="minorHAnsi"/>
            <w:sz w:val="24"/>
            <w:szCs w:val="24"/>
          </w:rPr>
          <w:t>https://www.norfolksendiass.org.uk/</w:t>
        </w:r>
      </w:hyperlink>
      <w:r>
        <w:rPr>
          <w:rFonts w:cstheme="minorHAnsi"/>
          <w:sz w:val="24"/>
          <w:szCs w:val="24"/>
        </w:rPr>
        <w:t xml:space="preserve"> or they can be contacted on 01603 704070 or </w:t>
      </w:r>
      <w:hyperlink r:id="rId15" w:history="1">
        <w:r w:rsidRPr="007504CC">
          <w:rPr>
            <w:rFonts w:cstheme="minorHAnsi"/>
            <w:b/>
            <w:bCs/>
            <w:sz w:val="24"/>
            <w:szCs w:val="24"/>
            <w:u w:val="single"/>
            <w:bdr w:val="none" w:sz="0" w:space="0" w:color="auto" w:frame="1"/>
            <w:shd w:val="clear" w:color="auto" w:fill="FFFFFF"/>
          </w:rPr>
          <w:t>norfolksendiass@norfolk.gov.uk</w:t>
        </w:r>
      </w:hyperlink>
      <w:r>
        <w:rPr>
          <w:rFonts w:cstheme="minorHAnsi"/>
          <w:sz w:val="24"/>
          <w:szCs w:val="24"/>
        </w:rPr>
        <w:t>.</w:t>
      </w:r>
    </w:p>
    <w:p w:rsidR="007504CC" w:rsidRDefault="007504CC" w:rsidP="000612EE">
      <w:pPr>
        <w:rPr>
          <w:rFonts w:cstheme="minorHAnsi"/>
          <w:sz w:val="24"/>
          <w:szCs w:val="24"/>
        </w:rPr>
      </w:pPr>
    </w:p>
    <w:p w:rsidR="005D4E25" w:rsidRDefault="005D4E25" w:rsidP="000612EE">
      <w:pPr>
        <w:rPr>
          <w:rFonts w:cstheme="minorHAnsi"/>
          <w:b/>
          <w:sz w:val="24"/>
          <w:szCs w:val="24"/>
          <w:u w:val="single"/>
        </w:rPr>
      </w:pPr>
      <w:r>
        <w:rPr>
          <w:rFonts w:cstheme="minorHAnsi"/>
          <w:b/>
          <w:sz w:val="24"/>
          <w:szCs w:val="24"/>
          <w:u w:val="single"/>
        </w:rPr>
        <w:t>Complaints procedure</w:t>
      </w:r>
    </w:p>
    <w:p w:rsidR="005D4E25" w:rsidRDefault="005D4E25" w:rsidP="005D4E25">
      <w:pPr>
        <w:rPr>
          <w:rFonts w:cstheme="minorHAnsi"/>
          <w:sz w:val="24"/>
          <w:szCs w:val="24"/>
        </w:rPr>
      </w:pPr>
      <w:r w:rsidRPr="005D4E25">
        <w:rPr>
          <w:rFonts w:cstheme="minorHAnsi"/>
          <w:sz w:val="24"/>
          <w:szCs w:val="24"/>
        </w:rPr>
        <w:t xml:space="preserve">Step 1: Find out more about whether your concerns are justified: </w:t>
      </w:r>
    </w:p>
    <w:p w:rsidR="005D4E25" w:rsidRPr="00866954" w:rsidRDefault="005D4E25" w:rsidP="00866954">
      <w:pPr>
        <w:pStyle w:val="ListParagraph"/>
        <w:numPr>
          <w:ilvl w:val="0"/>
          <w:numId w:val="6"/>
        </w:numPr>
        <w:rPr>
          <w:rFonts w:cstheme="minorHAnsi"/>
          <w:sz w:val="24"/>
          <w:szCs w:val="24"/>
        </w:rPr>
      </w:pPr>
      <w:r w:rsidRPr="00866954">
        <w:rPr>
          <w:rFonts w:cstheme="minorHAnsi"/>
          <w:sz w:val="24"/>
          <w:szCs w:val="24"/>
        </w:rPr>
        <w:t xml:space="preserve">Read the SEN Information Report to understand the SEND Policy and how this is implemented </w:t>
      </w:r>
    </w:p>
    <w:p w:rsidR="005D4E25" w:rsidRPr="00866954" w:rsidRDefault="005D4E25" w:rsidP="00866954">
      <w:pPr>
        <w:pStyle w:val="ListParagraph"/>
        <w:numPr>
          <w:ilvl w:val="0"/>
          <w:numId w:val="6"/>
        </w:numPr>
        <w:rPr>
          <w:rFonts w:cstheme="minorHAnsi"/>
          <w:sz w:val="24"/>
          <w:szCs w:val="24"/>
        </w:rPr>
      </w:pPr>
      <w:r w:rsidRPr="00866954">
        <w:rPr>
          <w:rFonts w:cstheme="minorHAnsi"/>
          <w:sz w:val="24"/>
          <w:szCs w:val="24"/>
        </w:rPr>
        <w:t xml:space="preserve">Refer to the SEN Support Guidance: provision expected at SEN Support </w:t>
      </w:r>
      <w:hyperlink r:id="rId16" w:history="1">
        <w:r w:rsidRPr="00866954">
          <w:rPr>
            <w:rStyle w:val="Hyperlink"/>
            <w:rFonts w:cstheme="minorHAnsi"/>
            <w:sz w:val="24"/>
            <w:szCs w:val="24"/>
          </w:rPr>
          <w:t>https://www.norfolk.gov.uk/children-and-families/send-local-offer/education-and-learning/how-education-providers-support/special-educational-provision/provision-expected-at-sen-support</w:t>
        </w:r>
      </w:hyperlink>
    </w:p>
    <w:p w:rsidR="005D4E25" w:rsidRDefault="005D4E25" w:rsidP="005D4E25">
      <w:pPr>
        <w:rPr>
          <w:rFonts w:cstheme="minorHAnsi"/>
          <w:sz w:val="24"/>
          <w:szCs w:val="24"/>
        </w:rPr>
      </w:pPr>
      <w:r w:rsidRPr="005D4E25">
        <w:rPr>
          <w:rFonts w:cstheme="minorHAnsi"/>
          <w:sz w:val="24"/>
          <w:szCs w:val="24"/>
        </w:rPr>
        <w:t xml:space="preserve">Step 2: Talk about your concerns: </w:t>
      </w:r>
    </w:p>
    <w:p w:rsidR="005D4E25" w:rsidRPr="00866954" w:rsidRDefault="005D4E25" w:rsidP="00866954">
      <w:pPr>
        <w:pStyle w:val="ListParagraph"/>
        <w:numPr>
          <w:ilvl w:val="0"/>
          <w:numId w:val="6"/>
        </w:numPr>
        <w:rPr>
          <w:rFonts w:cstheme="minorHAnsi"/>
          <w:sz w:val="24"/>
          <w:szCs w:val="24"/>
        </w:rPr>
      </w:pPr>
      <w:r w:rsidRPr="00866954">
        <w:rPr>
          <w:rFonts w:cstheme="minorHAnsi"/>
          <w:sz w:val="24"/>
          <w:szCs w:val="24"/>
        </w:rPr>
        <w:lastRenderedPageBreak/>
        <w:t xml:space="preserve">Talk to your child’s class teacher </w:t>
      </w:r>
    </w:p>
    <w:p w:rsidR="00866954" w:rsidRPr="00866954" w:rsidRDefault="005D4E25" w:rsidP="00866954">
      <w:pPr>
        <w:pStyle w:val="ListParagraph"/>
        <w:numPr>
          <w:ilvl w:val="0"/>
          <w:numId w:val="6"/>
        </w:numPr>
        <w:rPr>
          <w:rFonts w:cstheme="minorHAnsi"/>
          <w:sz w:val="24"/>
          <w:szCs w:val="24"/>
        </w:rPr>
      </w:pPr>
      <w:r w:rsidRPr="00866954">
        <w:rPr>
          <w:rFonts w:cstheme="minorHAnsi"/>
          <w:sz w:val="24"/>
          <w:szCs w:val="24"/>
        </w:rPr>
        <w:t xml:space="preserve">Discuss your concerns with the SENDCO. </w:t>
      </w:r>
    </w:p>
    <w:p w:rsidR="005D4E25" w:rsidRDefault="005D4E25" w:rsidP="00866954">
      <w:pPr>
        <w:pStyle w:val="ListParagraph"/>
        <w:numPr>
          <w:ilvl w:val="0"/>
          <w:numId w:val="10"/>
        </w:numPr>
        <w:rPr>
          <w:rFonts w:cstheme="minorHAnsi"/>
          <w:sz w:val="24"/>
          <w:szCs w:val="24"/>
        </w:rPr>
      </w:pPr>
      <w:r w:rsidRPr="00866954">
        <w:rPr>
          <w:rFonts w:cstheme="minorHAnsi"/>
          <w:sz w:val="24"/>
          <w:szCs w:val="24"/>
        </w:rPr>
        <w:t xml:space="preserve">Visit this website for support: </w:t>
      </w:r>
      <w:hyperlink r:id="rId17" w:history="1">
        <w:r w:rsidRPr="00866954">
          <w:rPr>
            <w:rStyle w:val="Hyperlink"/>
            <w:rFonts w:cstheme="minorHAnsi"/>
            <w:sz w:val="24"/>
            <w:szCs w:val="24"/>
          </w:rPr>
          <w:t>https://www.norfolk.gov.uk/children-and-families/send-local-offer/education-and-learning/support-for-learning/special-educational-needs-sen-support/reaching-agreement-sen-support</w:t>
        </w:r>
      </w:hyperlink>
      <w:r w:rsidRPr="00866954">
        <w:rPr>
          <w:rFonts w:cstheme="minorHAnsi"/>
          <w:sz w:val="24"/>
          <w:szCs w:val="24"/>
        </w:rPr>
        <w:t xml:space="preserve"> </w:t>
      </w:r>
    </w:p>
    <w:p w:rsidR="00866954" w:rsidRDefault="00866954" w:rsidP="00866954">
      <w:pPr>
        <w:rPr>
          <w:rFonts w:cstheme="minorHAnsi"/>
          <w:sz w:val="24"/>
          <w:szCs w:val="24"/>
        </w:rPr>
      </w:pPr>
      <w:r>
        <w:rPr>
          <w:rFonts w:cstheme="minorHAnsi"/>
          <w:sz w:val="24"/>
          <w:szCs w:val="24"/>
        </w:rPr>
        <w:t xml:space="preserve">Step 3: </w:t>
      </w:r>
    </w:p>
    <w:p w:rsidR="00866954" w:rsidRDefault="00866954" w:rsidP="00866954">
      <w:pPr>
        <w:pStyle w:val="ListParagraph"/>
        <w:numPr>
          <w:ilvl w:val="0"/>
          <w:numId w:val="14"/>
        </w:numPr>
        <w:rPr>
          <w:rFonts w:cstheme="minorHAnsi"/>
          <w:sz w:val="24"/>
          <w:szCs w:val="24"/>
        </w:rPr>
      </w:pPr>
      <w:r>
        <w:rPr>
          <w:rFonts w:cstheme="minorHAnsi"/>
          <w:sz w:val="24"/>
          <w:szCs w:val="24"/>
        </w:rPr>
        <w:t xml:space="preserve">Visit </w:t>
      </w:r>
      <w:hyperlink r:id="rId18" w:history="1">
        <w:r w:rsidRPr="00B35779">
          <w:rPr>
            <w:rStyle w:val="Hyperlink"/>
            <w:rFonts w:cstheme="minorHAnsi"/>
            <w:sz w:val="24"/>
            <w:szCs w:val="24"/>
          </w:rPr>
          <w:t>http://www.gmhfed.norfolk.sch.uk/aims-policies/</w:t>
        </w:r>
      </w:hyperlink>
      <w:r>
        <w:rPr>
          <w:rFonts w:cstheme="minorHAnsi"/>
          <w:sz w:val="24"/>
          <w:szCs w:val="24"/>
        </w:rPr>
        <w:t xml:space="preserve"> to read our formal complaints procedure</w:t>
      </w:r>
    </w:p>
    <w:p w:rsidR="00866954" w:rsidRPr="00866954" w:rsidRDefault="00866954" w:rsidP="00866954">
      <w:pPr>
        <w:pStyle w:val="ListParagraph"/>
        <w:rPr>
          <w:rFonts w:cstheme="minorHAnsi"/>
          <w:sz w:val="24"/>
          <w:szCs w:val="24"/>
        </w:rPr>
      </w:pPr>
    </w:p>
    <w:p w:rsidR="009C3449" w:rsidRDefault="009C3449" w:rsidP="000612EE">
      <w:pPr>
        <w:rPr>
          <w:rFonts w:cstheme="minorHAnsi"/>
          <w:b/>
          <w:sz w:val="24"/>
          <w:szCs w:val="24"/>
          <w:u w:val="single"/>
        </w:rPr>
      </w:pPr>
      <w:bookmarkStart w:id="0" w:name="_GoBack"/>
      <w:bookmarkEnd w:id="0"/>
    </w:p>
    <w:p w:rsidR="007504CC" w:rsidRPr="007504CC" w:rsidRDefault="007504CC" w:rsidP="000612EE">
      <w:pPr>
        <w:rPr>
          <w:rFonts w:cstheme="minorHAnsi"/>
          <w:b/>
          <w:sz w:val="24"/>
          <w:szCs w:val="24"/>
          <w:u w:val="single"/>
        </w:rPr>
      </w:pPr>
      <w:r w:rsidRPr="007504CC">
        <w:rPr>
          <w:rFonts w:cstheme="minorHAnsi"/>
          <w:b/>
          <w:sz w:val="24"/>
          <w:szCs w:val="24"/>
          <w:u w:val="single"/>
        </w:rPr>
        <w:t>Norfolk’s Local Offer</w:t>
      </w:r>
    </w:p>
    <w:p w:rsidR="007504CC" w:rsidRDefault="007504CC" w:rsidP="000612EE">
      <w:pPr>
        <w:rPr>
          <w:rFonts w:cstheme="minorHAnsi"/>
          <w:sz w:val="24"/>
          <w:szCs w:val="24"/>
        </w:rPr>
      </w:pPr>
      <w:r>
        <w:rPr>
          <w:rFonts w:cstheme="minorHAnsi"/>
          <w:sz w:val="24"/>
          <w:szCs w:val="24"/>
        </w:rPr>
        <w:t xml:space="preserve">Norfolk have published a Local Offer detailing services available to children, young people, parents and carers as well as advice and support. Information can be found here: </w:t>
      </w:r>
      <w:hyperlink r:id="rId19" w:history="1">
        <w:r w:rsidR="00573506" w:rsidRPr="00B35779">
          <w:rPr>
            <w:rStyle w:val="Hyperlink"/>
            <w:rFonts w:cstheme="minorHAnsi"/>
            <w:sz w:val="24"/>
            <w:szCs w:val="24"/>
          </w:rPr>
          <w:t>https://www.norfolk.gov.uk/children-and-families/send-local-offer</w:t>
        </w:r>
      </w:hyperlink>
      <w:r w:rsidR="00573506">
        <w:rPr>
          <w:rFonts w:cstheme="minorHAnsi"/>
          <w:sz w:val="24"/>
          <w:szCs w:val="24"/>
        </w:rPr>
        <w:t>.</w:t>
      </w:r>
    </w:p>
    <w:p w:rsidR="007504CC" w:rsidRDefault="007504CC" w:rsidP="000612EE">
      <w:pPr>
        <w:rPr>
          <w:rFonts w:cstheme="minorHAnsi"/>
          <w:sz w:val="24"/>
          <w:szCs w:val="24"/>
        </w:rPr>
      </w:pPr>
    </w:p>
    <w:p w:rsidR="000612EE" w:rsidRPr="001D7D31" w:rsidRDefault="00796065" w:rsidP="000612EE">
      <w:pPr>
        <w:rPr>
          <w:rFonts w:cstheme="minorHAnsi"/>
          <w:b/>
          <w:sz w:val="24"/>
          <w:szCs w:val="24"/>
        </w:rPr>
      </w:pPr>
      <w:r>
        <w:rPr>
          <w:rFonts w:cstheme="minorHAnsi"/>
          <w:b/>
          <w:sz w:val="24"/>
          <w:szCs w:val="24"/>
        </w:rPr>
        <w:t>Written:</w:t>
      </w:r>
      <w:r w:rsidR="001D7D31" w:rsidRPr="001D7D31">
        <w:rPr>
          <w:rFonts w:cstheme="minorHAnsi"/>
          <w:b/>
          <w:sz w:val="24"/>
          <w:szCs w:val="24"/>
        </w:rPr>
        <w:t xml:space="preserve"> September 2022</w:t>
      </w:r>
    </w:p>
    <w:p w:rsidR="001D7D31" w:rsidRPr="00796065" w:rsidRDefault="001D7D31" w:rsidP="000612EE">
      <w:pPr>
        <w:rPr>
          <w:rFonts w:cstheme="minorHAnsi"/>
          <w:b/>
          <w:sz w:val="24"/>
          <w:szCs w:val="24"/>
        </w:rPr>
      </w:pPr>
      <w:r w:rsidRPr="00796065">
        <w:rPr>
          <w:rFonts w:cstheme="minorHAnsi"/>
          <w:b/>
          <w:sz w:val="24"/>
          <w:szCs w:val="24"/>
        </w:rPr>
        <w:t xml:space="preserve">Review date: </w:t>
      </w:r>
      <w:r w:rsidR="00796065" w:rsidRPr="00796065">
        <w:rPr>
          <w:rFonts w:cstheme="minorHAnsi"/>
          <w:b/>
          <w:sz w:val="24"/>
          <w:szCs w:val="24"/>
        </w:rPr>
        <w:t>September 2023</w:t>
      </w:r>
    </w:p>
    <w:sectPr w:rsidR="001D7D31" w:rsidRPr="00796065" w:rsidSect="006700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12F71"/>
    <w:multiLevelType w:val="hybridMultilevel"/>
    <w:tmpl w:val="6C16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9030A"/>
    <w:multiLevelType w:val="hybridMultilevel"/>
    <w:tmpl w:val="7766296A"/>
    <w:lvl w:ilvl="0" w:tplc="9710D2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B07AC"/>
    <w:multiLevelType w:val="hybridMultilevel"/>
    <w:tmpl w:val="1D34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212D3A"/>
    <w:multiLevelType w:val="hybridMultilevel"/>
    <w:tmpl w:val="D292C5AC"/>
    <w:lvl w:ilvl="0" w:tplc="9710D2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D87267"/>
    <w:multiLevelType w:val="hybridMultilevel"/>
    <w:tmpl w:val="4D7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C92C13"/>
    <w:multiLevelType w:val="hybridMultilevel"/>
    <w:tmpl w:val="0F50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35F4F"/>
    <w:multiLevelType w:val="hybridMultilevel"/>
    <w:tmpl w:val="2ED06F4A"/>
    <w:lvl w:ilvl="0" w:tplc="FBD492E0">
      <w:start w:val="20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EC29F6"/>
    <w:multiLevelType w:val="hybridMultilevel"/>
    <w:tmpl w:val="7D86FA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6E1EC4"/>
    <w:multiLevelType w:val="hybridMultilevel"/>
    <w:tmpl w:val="73282F56"/>
    <w:lvl w:ilvl="0" w:tplc="9710D2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371CC7"/>
    <w:multiLevelType w:val="hybridMultilevel"/>
    <w:tmpl w:val="4F16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5D0AD1"/>
    <w:multiLevelType w:val="hybridMultilevel"/>
    <w:tmpl w:val="6D0250F8"/>
    <w:lvl w:ilvl="0" w:tplc="9710D2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D91CA3"/>
    <w:multiLevelType w:val="hybridMultilevel"/>
    <w:tmpl w:val="A598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5913C7"/>
    <w:multiLevelType w:val="hybridMultilevel"/>
    <w:tmpl w:val="EF22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8D6EC1"/>
    <w:multiLevelType w:val="hybridMultilevel"/>
    <w:tmpl w:val="5086B28E"/>
    <w:lvl w:ilvl="0" w:tplc="9710D2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3"/>
  </w:num>
  <w:num w:numId="6">
    <w:abstractNumId w:val="8"/>
  </w:num>
  <w:num w:numId="7">
    <w:abstractNumId w:val="11"/>
  </w:num>
  <w:num w:numId="8">
    <w:abstractNumId w:val="4"/>
  </w:num>
  <w:num w:numId="9">
    <w:abstractNumId w:val="2"/>
  </w:num>
  <w:num w:numId="10">
    <w:abstractNumId w:val="0"/>
  </w:num>
  <w:num w:numId="11">
    <w:abstractNumId w:val="12"/>
  </w:num>
  <w:num w:numId="12">
    <w:abstractNumId w:val="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09"/>
    <w:rsid w:val="00042D76"/>
    <w:rsid w:val="000612EE"/>
    <w:rsid w:val="00067F28"/>
    <w:rsid w:val="00094F26"/>
    <w:rsid w:val="000D6C4A"/>
    <w:rsid w:val="00102595"/>
    <w:rsid w:val="00124025"/>
    <w:rsid w:val="001D7D31"/>
    <w:rsid w:val="002A508D"/>
    <w:rsid w:val="002B6448"/>
    <w:rsid w:val="003421CB"/>
    <w:rsid w:val="003A419F"/>
    <w:rsid w:val="003B21A7"/>
    <w:rsid w:val="003B57BA"/>
    <w:rsid w:val="003D1F8F"/>
    <w:rsid w:val="003D43B3"/>
    <w:rsid w:val="003E4E6F"/>
    <w:rsid w:val="003F0DDE"/>
    <w:rsid w:val="004B4918"/>
    <w:rsid w:val="004E0A07"/>
    <w:rsid w:val="00553BF7"/>
    <w:rsid w:val="00573506"/>
    <w:rsid w:val="005B46BF"/>
    <w:rsid w:val="005D4E25"/>
    <w:rsid w:val="005E5BFB"/>
    <w:rsid w:val="00604CFE"/>
    <w:rsid w:val="00670009"/>
    <w:rsid w:val="006A632F"/>
    <w:rsid w:val="00743CF4"/>
    <w:rsid w:val="007504CC"/>
    <w:rsid w:val="0077412F"/>
    <w:rsid w:val="00796065"/>
    <w:rsid w:val="007A08FC"/>
    <w:rsid w:val="007C7A82"/>
    <w:rsid w:val="008129A0"/>
    <w:rsid w:val="00866954"/>
    <w:rsid w:val="008D430F"/>
    <w:rsid w:val="00930E79"/>
    <w:rsid w:val="009520C6"/>
    <w:rsid w:val="009A2B47"/>
    <w:rsid w:val="009A3914"/>
    <w:rsid w:val="009C1A7D"/>
    <w:rsid w:val="009C3449"/>
    <w:rsid w:val="009E4A8F"/>
    <w:rsid w:val="009F0292"/>
    <w:rsid w:val="00A017C6"/>
    <w:rsid w:val="00A41528"/>
    <w:rsid w:val="00AD6FDF"/>
    <w:rsid w:val="00B21F51"/>
    <w:rsid w:val="00B3332C"/>
    <w:rsid w:val="00B70145"/>
    <w:rsid w:val="00B8122C"/>
    <w:rsid w:val="00BB1A10"/>
    <w:rsid w:val="00C976F7"/>
    <w:rsid w:val="00D65DFB"/>
    <w:rsid w:val="00DB361D"/>
    <w:rsid w:val="00DE28F6"/>
    <w:rsid w:val="00DF6055"/>
    <w:rsid w:val="00E21B0F"/>
    <w:rsid w:val="00E26D1B"/>
    <w:rsid w:val="00E45B04"/>
    <w:rsid w:val="00ED1B48"/>
    <w:rsid w:val="00ED5159"/>
    <w:rsid w:val="00EF7AAE"/>
    <w:rsid w:val="00F1678A"/>
    <w:rsid w:val="00F52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5A4F"/>
  <w15:chartTrackingRefBased/>
  <w15:docId w15:val="{77B61FDE-D6C1-4034-A008-FD65B8BF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FDF"/>
    <w:rPr>
      <w:color w:val="0563C1" w:themeColor="hyperlink"/>
      <w:u w:val="single"/>
    </w:rPr>
  </w:style>
  <w:style w:type="paragraph" w:styleId="ListParagraph">
    <w:name w:val="List Paragraph"/>
    <w:basedOn w:val="Normal"/>
    <w:uiPriority w:val="34"/>
    <w:qFormat/>
    <w:rsid w:val="006A632F"/>
    <w:pPr>
      <w:ind w:left="720"/>
      <w:contextualSpacing/>
    </w:pPr>
  </w:style>
  <w:style w:type="table" w:styleId="TableGrid">
    <w:name w:val="Table Grid"/>
    <w:basedOn w:val="TableNormal"/>
    <w:uiPriority w:val="39"/>
    <w:rsid w:val="009A2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9A2B4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1">
    <w:name w:val="Grid Table 4 Accent 1"/>
    <w:basedOn w:val="TableNormal"/>
    <w:uiPriority w:val="49"/>
    <w:rsid w:val="009A2B4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
    <w:name w:val="Grid Table 4"/>
    <w:basedOn w:val="TableNormal"/>
    <w:uiPriority w:val="49"/>
    <w:rsid w:val="009A2B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9A2B4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9A2B4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6">
    <w:name w:val="Grid Table 4 Accent 6"/>
    <w:basedOn w:val="TableNormal"/>
    <w:uiPriority w:val="49"/>
    <w:rsid w:val="009A2B4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6">
    <w:name w:val="Grid Table 6 Colorful Accent 6"/>
    <w:basedOn w:val="TableNormal"/>
    <w:uiPriority w:val="51"/>
    <w:rsid w:val="009A2B4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5D4E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harpley.norfolk.sch.uk" TargetMode="External"/><Relationship Id="rId13" Type="http://schemas.openxmlformats.org/officeDocument/2006/relationships/hyperlink" Target="http://www.gmhfed.norfolk.sch.uk/aims-policies/" TargetMode="External"/><Relationship Id="rId18" Type="http://schemas.openxmlformats.org/officeDocument/2006/relationships/hyperlink" Target="http://www.gmhfed.norfolk.sch.uk/aims-polici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head@greatmassingham.norfolk.sch.uk" TargetMode="External"/><Relationship Id="rId12" Type="http://schemas.openxmlformats.org/officeDocument/2006/relationships/chart" Target="charts/chart2.xml"/><Relationship Id="rId17" Type="http://schemas.openxmlformats.org/officeDocument/2006/relationships/hyperlink" Target="https://www.norfolk.gov.uk/children-and-families/send-local-offer/education-and-learning/support-for-learning/special-educational-needs-sen-support/reaching-agreement-sen-support" TargetMode="External"/><Relationship Id="rId2" Type="http://schemas.openxmlformats.org/officeDocument/2006/relationships/styles" Target="styles.xml"/><Relationship Id="rId16" Type="http://schemas.openxmlformats.org/officeDocument/2006/relationships/hyperlink" Target="https://www.norfolk.gov.uk/children-and-families/send-local-offer/education-and-learning/how-education-providers-support/special-educational-provision/provision-expected-at-sen-suppor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en@harpley.norfolk.sch.uk" TargetMode="External"/><Relationship Id="rId11" Type="http://schemas.openxmlformats.org/officeDocument/2006/relationships/chart" Target="charts/chart1.xml"/><Relationship Id="rId5" Type="http://schemas.openxmlformats.org/officeDocument/2006/relationships/image" Target="media/image1.jpg"/><Relationship Id="rId15" Type="http://schemas.openxmlformats.org/officeDocument/2006/relationships/hyperlink" Target="mailto:norfolksendiass@norfolk.gov.uk" TargetMode="External"/><Relationship Id="rId10" Type="http://schemas.openxmlformats.org/officeDocument/2006/relationships/hyperlink" Target="https://csapps.norfolk.gov.uk/BudgetShare/default.aspx" TargetMode="External"/><Relationship Id="rId19" Type="http://schemas.openxmlformats.org/officeDocument/2006/relationships/hyperlink" Target="https://www.norfolk.gov.uk/children-and-families/send-local-offer"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norfolksendiass.org.uk/"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Percentage</a:t>
            </a:r>
            <a:r>
              <a:rPr lang="en-GB" baseline="0"/>
              <a:t> of school population within each broad area of SEND</a:t>
            </a:r>
            <a:endParaRPr lang="en-GB"/>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64F-412E-B02F-F979D2AAF29D}"/>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64F-412E-B02F-F979D2AAF29D}"/>
              </c:ext>
            </c:extLst>
          </c:dPt>
          <c:dPt>
            <c:idx val="2"/>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64F-412E-B02F-F979D2AAF29D}"/>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64F-412E-B02F-F979D2AAF29D}"/>
              </c:ext>
            </c:extLst>
          </c:dPt>
          <c:dPt>
            <c:idx val="4"/>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64F-412E-B02F-F979D2AAF29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Sheet1!$A$1:$E$1</c:f>
              <c:strCache>
                <c:ptCount val="5"/>
                <c:pt idx="0">
                  <c:v>Social, emotional and mental health</c:v>
                </c:pt>
                <c:pt idx="1">
                  <c:v>Cognition and Learning</c:v>
                </c:pt>
                <c:pt idx="2">
                  <c:v>Communication and Interaction</c:v>
                </c:pt>
                <c:pt idx="3">
                  <c:v>Sensory and/or physical</c:v>
                </c:pt>
                <c:pt idx="4">
                  <c:v>No SEND identified</c:v>
                </c:pt>
              </c:strCache>
            </c:strRef>
          </c:cat>
          <c:val>
            <c:numRef>
              <c:f>Sheet1!$A$2:$E$2</c:f>
              <c:numCache>
                <c:formatCode>General</c:formatCode>
                <c:ptCount val="5"/>
                <c:pt idx="0">
                  <c:v>5</c:v>
                </c:pt>
                <c:pt idx="1">
                  <c:v>11</c:v>
                </c:pt>
                <c:pt idx="2">
                  <c:v>11</c:v>
                </c:pt>
                <c:pt idx="3">
                  <c:v>2</c:v>
                </c:pt>
                <c:pt idx="4">
                  <c:v>71</c:v>
                </c:pt>
              </c:numCache>
            </c:numRef>
          </c:val>
          <c:extLst>
            <c:ext xmlns:c16="http://schemas.microsoft.com/office/drawing/2014/chart" uri="{C3380CC4-5D6E-409C-BE32-E72D297353CC}">
              <c16:uniqueId val="{0000000A-E64F-412E-B02F-F979D2AAF29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Percetange of school population within each</a:t>
            </a:r>
            <a:r>
              <a:rPr lang="en-GB" baseline="0"/>
              <a:t> broad area of SEND</a:t>
            </a:r>
            <a:endParaRPr lang="en-GB"/>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6CD-4ABC-87F5-96D0CAEAC906}"/>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6CD-4ABC-87F5-96D0CAEAC906}"/>
              </c:ext>
            </c:extLst>
          </c:dPt>
          <c:dPt>
            <c:idx val="2"/>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6CD-4ABC-87F5-96D0CAEAC906}"/>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6CD-4ABC-87F5-96D0CAEAC906}"/>
              </c:ext>
            </c:extLst>
          </c:dPt>
          <c:dPt>
            <c:idx val="4"/>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6CD-4ABC-87F5-96D0CAEAC906}"/>
              </c:ext>
            </c:extLst>
          </c:dPt>
          <c:dLbls>
            <c:dLbl>
              <c:idx val="3"/>
              <c:layout>
                <c:manualLayout>
                  <c:x val="-6.7034558180227466E-2"/>
                  <c:y val="-4.0259550889472995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6CD-4ABC-87F5-96D0CAEAC906}"/>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Sheet1!$A$1:$E$1</c:f>
              <c:strCache>
                <c:ptCount val="5"/>
                <c:pt idx="0">
                  <c:v>Social, emotional and mental health</c:v>
                </c:pt>
                <c:pt idx="1">
                  <c:v>Cognition and Learning</c:v>
                </c:pt>
                <c:pt idx="2">
                  <c:v>Communication and Interaction</c:v>
                </c:pt>
                <c:pt idx="3">
                  <c:v>Sensory and/or physical</c:v>
                </c:pt>
                <c:pt idx="4">
                  <c:v>No SEND identified </c:v>
                </c:pt>
              </c:strCache>
            </c:strRef>
          </c:cat>
          <c:val>
            <c:numRef>
              <c:f>Sheet1!$A$2:$E$2</c:f>
              <c:numCache>
                <c:formatCode>General</c:formatCode>
                <c:ptCount val="5"/>
                <c:pt idx="0">
                  <c:v>2</c:v>
                </c:pt>
                <c:pt idx="1">
                  <c:v>15</c:v>
                </c:pt>
                <c:pt idx="2">
                  <c:v>9</c:v>
                </c:pt>
                <c:pt idx="3">
                  <c:v>0</c:v>
                </c:pt>
                <c:pt idx="4">
                  <c:v>74</c:v>
                </c:pt>
              </c:numCache>
            </c:numRef>
          </c:val>
          <c:extLst>
            <c:ext xmlns:c16="http://schemas.microsoft.com/office/drawing/2014/chart" uri="{C3380CC4-5D6E-409C-BE32-E72D297353CC}">
              <c16:uniqueId val="{0000000A-16CD-4ABC-87F5-96D0CAEAC90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Steel</dc:creator>
  <cp:keywords/>
  <dc:description/>
  <cp:lastModifiedBy>Mrs Steel</cp:lastModifiedBy>
  <cp:revision>3</cp:revision>
  <dcterms:created xsi:type="dcterms:W3CDTF">2022-11-15T09:49:00Z</dcterms:created>
  <dcterms:modified xsi:type="dcterms:W3CDTF">2023-02-01T11:53:00Z</dcterms:modified>
</cp:coreProperties>
</file>